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A93" w:rsidRPr="003E613B" w:rsidRDefault="007D7A93" w:rsidP="007D7A93">
      <w:pPr>
        <w:spacing w:line="240" w:lineRule="exact"/>
        <w:ind w:left="3960"/>
        <w:jc w:val="right"/>
        <w:outlineLvl w:val="0"/>
        <w:rPr>
          <w:szCs w:val="24"/>
          <w:lang w:val="ru-RU"/>
        </w:rPr>
      </w:pPr>
      <w:r w:rsidRPr="003E613B">
        <w:rPr>
          <w:szCs w:val="24"/>
          <w:lang w:val="ru-RU"/>
        </w:rPr>
        <w:t>Приложение № 2</w:t>
      </w:r>
    </w:p>
    <w:p w:rsidR="007D7A93" w:rsidRPr="003E613B" w:rsidRDefault="007D7A93" w:rsidP="007D7A93">
      <w:pPr>
        <w:spacing w:line="240" w:lineRule="exact"/>
        <w:ind w:left="3960"/>
        <w:rPr>
          <w:szCs w:val="24"/>
          <w:lang w:val="ru-RU"/>
        </w:rPr>
      </w:pPr>
    </w:p>
    <w:p w:rsidR="007D7A93" w:rsidRPr="003E613B" w:rsidRDefault="007D7A93" w:rsidP="007D7A93">
      <w:pPr>
        <w:spacing w:line="240" w:lineRule="exact"/>
        <w:ind w:left="3960"/>
        <w:rPr>
          <w:szCs w:val="24"/>
          <w:lang w:val="ru-RU"/>
        </w:rPr>
      </w:pPr>
      <w:r w:rsidRPr="003E613B">
        <w:rPr>
          <w:szCs w:val="24"/>
          <w:lang w:val="ru-RU"/>
        </w:rPr>
        <w:t xml:space="preserve">к Порядку предоставления поручительств государственным унитарным предприятием Ставропольского края «Гарантийный фонд поддержки субъектов малого и среднего предпринимательства в Ставропольском крае» </w:t>
      </w:r>
    </w:p>
    <w:p w:rsidR="007D7A93" w:rsidRPr="003E613B" w:rsidRDefault="007D7A93" w:rsidP="007D7A93">
      <w:pPr>
        <w:jc w:val="right"/>
        <w:textAlignment w:val="baseline"/>
        <w:rPr>
          <w:b/>
          <w:bCs/>
          <w:kern w:val="1"/>
          <w:szCs w:val="24"/>
          <w:lang w:val="ru-RU"/>
        </w:rPr>
      </w:pPr>
    </w:p>
    <w:p w:rsidR="007D7A93" w:rsidRPr="003E613B" w:rsidRDefault="007D7A93" w:rsidP="007D7A93">
      <w:pPr>
        <w:tabs>
          <w:tab w:val="left" w:pos="708"/>
        </w:tabs>
        <w:suppressAutoHyphens/>
        <w:spacing w:before="100" w:beforeAutospacing="1" w:after="100" w:afterAutospacing="1"/>
        <w:jc w:val="center"/>
        <w:rPr>
          <w:kern w:val="1"/>
          <w:szCs w:val="24"/>
          <w:lang w:val="ru-RU"/>
        </w:rPr>
      </w:pPr>
      <w:r w:rsidRPr="003E613B">
        <w:rPr>
          <w:b/>
          <w:bCs/>
          <w:kern w:val="1"/>
          <w:szCs w:val="24"/>
          <w:lang w:val="ru-RU"/>
        </w:rPr>
        <w:t>Заявка на получение поручительства</w:t>
      </w:r>
    </w:p>
    <w:p w:rsidR="007D7A93" w:rsidRPr="003E613B" w:rsidRDefault="003E613B" w:rsidP="007D7A93">
      <w:pPr>
        <w:spacing w:line="240" w:lineRule="exact"/>
        <w:jc w:val="center"/>
        <w:rPr>
          <w:szCs w:val="24"/>
          <w:lang w:val="ru-RU"/>
        </w:rPr>
      </w:pPr>
      <w:r w:rsidRPr="003E613B">
        <w:rPr>
          <w:szCs w:val="24"/>
          <w:lang w:val="ru-RU"/>
        </w:rPr>
        <w:t>Г</w:t>
      </w:r>
      <w:r w:rsidR="007D7A93" w:rsidRPr="003E613B">
        <w:rPr>
          <w:szCs w:val="24"/>
          <w:lang w:val="ru-RU"/>
        </w:rPr>
        <w:t>осударственного унитарного предприятия Ставропольского края «Гарантийный фонд поддержки субъектов малого и среднего предпринимательства в Ставропольском крае»</w:t>
      </w:r>
    </w:p>
    <w:p w:rsidR="007D7A93" w:rsidRPr="003E613B" w:rsidRDefault="00366CDA" w:rsidP="007D7A93">
      <w:pPr>
        <w:tabs>
          <w:tab w:val="left" w:pos="708"/>
        </w:tabs>
        <w:suppressAutoHyphens/>
        <w:spacing w:before="100" w:beforeAutospacing="1" w:after="100" w:afterAutospacing="1"/>
        <w:rPr>
          <w:kern w:val="1"/>
          <w:szCs w:val="24"/>
          <w:lang w:val="ru-RU"/>
        </w:rPr>
      </w:pPr>
      <w:r w:rsidRPr="003E613B">
        <w:rPr>
          <w:kern w:val="1"/>
          <w:szCs w:val="24"/>
          <w:lang w:val="ru-RU"/>
        </w:rPr>
        <w:t xml:space="preserve"> «</w:t>
      </w:r>
      <w:r w:rsidR="00267390" w:rsidRPr="003E613B">
        <w:rPr>
          <w:kern w:val="1"/>
          <w:szCs w:val="24"/>
          <w:lang w:val="ru-RU"/>
        </w:rPr>
        <w:t xml:space="preserve">  </w:t>
      </w:r>
      <w:r w:rsidR="003E613B" w:rsidRPr="003E613B">
        <w:rPr>
          <w:kern w:val="1"/>
          <w:szCs w:val="24"/>
          <w:lang w:val="ru-RU"/>
        </w:rPr>
        <w:t xml:space="preserve">  </w:t>
      </w:r>
      <w:r w:rsidR="007D7A93" w:rsidRPr="003E613B">
        <w:rPr>
          <w:kern w:val="1"/>
          <w:szCs w:val="24"/>
          <w:lang w:val="ru-RU"/>
        </w:rPr>
        <w:t>»</w:t>
      </w:r>
      <w:r w:rsidR="00267390" w:rsidRPr="003E613B">
        <w:rPr>
          <w:kern w:val="1"/>
          <w:szCs w:val="24"/>
          <w:u w:val="single"/>
          <w:lang w:val="ru-RU"/>
        </w:rPr>
        <w:t xml:space="preserve"> </w:t>
      </w:r>
      <w:r w:rsidRPr="003E613B">
        <w:rPr>
          <w:kern w:val="1"/>
          <w:szCs w:val="24"/>
          <w:u w:val="single"/>
          <w:lang w:val="ru-RU"/>
        </w:rPr>
        <w:t xml:space="preserve"> </w:t>
      </w:r>
      <w:r w:rsidR="003E613B" w:rsidRPr="003E613B">
        <w:rPr>
          <w:kern w:val="1"/>
          <w:szCs w:val="24"/>
          <w:u w:val="single"/>
          <w:lang w:val="ru-RU"/>
        </w:rPr>
        <w:t xml:space="preserve">                       </w:t>
      </w:r>
      <w:r w:rsidR="003E613B" w:rsidRPr="003E613B">
        <w:rPr>
          <w:kern w:val="1"/>
          <w:szCs w:val="24"/>
          <w:lang w:val="ru-RU"/>
        </w:rPr>
        <w:t xml:space="preserve">  </w:t>
      </w:r>
      <w:r w:rsidRPr="003E613B">
        <w:rPr>
          <w:kern w:val="1"/>
          <w:szCs w:val="24"/>
          <w:lang w:val="ru-RU"/>
        </w:rPr>
        <w:t>201</w:t>
      </w:r>
      <w:r w:rsidR="005D324C">
        <w:rPr>
          <w:kern w:val="1"/>
          <w:szCs w:val="24"/>
          <w:lang w:val="ru-RU"/>
        </w:rPr>
        <w:t>9</w:t>
      </w:r>
      <w:r w:rsidRPr="003E613B">
        <w:rPr>
          <w:kern w:val="1"/>
          <w:szCs w:val="24"/>
          <w:lang w:val="ru-RU"/>
        </w:rPr>
        <w:t xml:space="preserve"> </w:t>
      </w:r>
      <w:r w:rsidR="007D7A93" w:rsidRPr="003E613B">
        <w:rPr>
          <w:kern w:val="1"/>
          <w:szCs w:val="24"/>
          <w:lang w:val="ru-RU"/>
        </w:rPr>
        <w:t>г.</w:t>
      </w:r>
    </w:p>
    <w:p w:rsidR="007D7A93" w:rsidRPr="003E613B" w:rsidRDefault="00366CDA" w:rsidP="007D7A93">
      <w:pPr>
        <w:tabs>
          <w:tab w:val="left" w:pos="708"/>
        </w:tabs>
        <w:suppressAutoHyphens/>
        <w:spacing w:before="100" w:beforeAutospacing="1" w:after="100" w:afterAutospacing="1"/>
        <w:rPr>
          <w:kern w:val="1"/>
          <w:szCs w:val="24"/>
          <w:lang w:val="ru-RU"/>
        </w:rPr>
      </w:pPr>
      <w:r w:rsidRPr="003E613B">
        <w:rPr>
          <w:iCs/>
          <w:szCs w:val="24"/>
          <w:lang w:val="ru-RU"/>
        </w:rPr>
        <w:tab/>
        <w:t xml:space="preserve">, </w:t>
      </w:r>
      <w:r w:rsidR="007D7A93" w:rsidRPr="003E613B">
        <w:rPr>
          <w:kern w:val="1"/>
          <w:szCs w:val="24"/>
          <w:lang w:val="ru-RU"/>
        </w:rPr>
        <w:t xml:space="preserve">в лице действующего на основании </w:t>
      </w:r>
      <w:r w:rsidRPr="003E613B">
        <w:rPr>
          <w:kern w:val="1"/>
          <w:szCs w:val="24"/>
          <w:lang w:val="ru-RU"/>
        </w:rPr>
        <w:t>приказа,</w:t>
      </w:r>
      <w:r w:rsidR="007D7A93" w:rsidRPr="003E613B">
        <w:rPr>
          <w:kern w:val="1"/>
          <w:szCs w:val="24"/>
          <w:lang w:val="ru-RU"/>
        </w:rPr>
        <w:t xml:space="preserve"> просит рассмотреть заявку на выдачу поручительства в соответствии со следующими параметрами: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6"/>
        <w:gridCol w:w="4702"/>
        <w:gridCol w:w="11"/>
        <w:gridCol w:w="3876"/>
      </w:tblGrid>
      <w:tr w:rsidR="007D7A93" w:rsidRPr="001F5A0D" w:rsidTr="00366CDA">
        <w:trPr>
          <w:jc w:val="center"/>
        </w:trPr>
        <w:tc>
          <w:tcPr>
            <w:tcW w:w="72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4"/>
              </w:rPr>
            </w:pPr>
            <w:r w:rsidRPr="003E613B">
              <w:rPr>
                <w:b/>
                <w:bCs/>
                <w:kern w:val="1"/>
                <w:szCs w:val="24"/>
              </w:rPr>
              <w:t>1.</w:t>
            </w:r>
          </w:p>
        </w:tc>
        <w:tc>
          <w:tcPr>
            <w:tcW w:w="8589" w:type="dxa"/>
            <w:gridSpan w:val="3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kern w:val="1"/>
                <w:szCs w:val="24"/>
                <w:lang w:val="ru-RU"/>
              </w:rPr>
            </w:pPr>
            <w:r w:rsidRPr="003E613B">
              <w:rPr>
                <w:b/>
                <w:bCs/>
                <w:kern w:val="1"/>
                <w:szCs w:val="24"/>
                <w:lang w:val="ru-RU"/>
              </w:rPr>
              <w:t xml:space="preserve">Основные параметры независимой гарантии и обеспечиваемого обязательства </w:t>
            </w:r>
          </w:p>
        </w:tc>
      </w:tr>
      <w:tr w:rsidR="007D7A93" w:rsidRPr="003E613B" w:rsidTr="001F5A0D">
        <w:trPr>
          <w:trHeight w:val="450"/>
          <w:jc w:val="center"/>
        </w:trPr>
        <w:tc>
          <w:tcPr>
            <w:tcW w:w="72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4"/>
              </w:rPr>
            </w:pPr>
            <w:r w:rsidRPr="003E613B">
              <w:rPr>
                <w:kern w:val="1"/>
                <w:szCs w:val="24"/>
              </w:rPr>
              <w:t>1.1.</w:t>
            </w:r>
          </w:p>
        </w:tc>
        <w:tc>
          <w:tcPr>
            <w:tcW w:w="4702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i/>
                <w:iCs/>
                <w:kern w:val="1"/>
                <w:szCs w:val="24"/>
              </w:rPr>
            </w:pPr>
            <w:r w:rsidRPr="003E613B">
              <w:rPr>
                <w:kern w:val="1"/>
                <w:szCs w:val="24"/>
              </w:rPr>
              <w:t>Вид поручительства</w:t>
            </w:r>
          </w:p>
        </w:tc>
        <w:tc>
          <w:tcPr>
            <w:tcW w:w="3887" w:type="dxa"/>
            <w:gridSpan w:val="2"/>
            <w:vAlign w:val="center"/>
          </w:tcPr>
          <w:p w:rsidR="007D7A93" w:rsidRPr="003E613B" w:rsidRDefault="00366CDA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rPr>
                <w:b/>
                <w:bCs/>
                <w:kern w:val="1"/>
                <w:szCs w:val="24"/>
                <w:lang w:val="ru-RU"/>
              </w:rPr>
            </w:pPr>
            <w:r w:rsidRPr="003E613B">
              <w:rPr>
                <w:b/>
                <w:bCs/>
                <w:kern w:val="1"/>
                <w:szCs w:val="24"/>
                <w:lang w:val="ru-RU"/>
              </w:rPr>
              <w:t>Поручительство по кредиту</w:t>
            </w:r>
            <w:r w:rsidR="001F5A0D">
              <w:rPr>
                <w:b/>
                <w:bCs/>
                <w:kern w:val="1"/>
                <w:szCs w:val="24"/>
                <w:lang w:val="ru-RU"/>
              </w:rPr>
              <w:t xml:space="preserve"> </w:t>
            </w:r>
          </w:p>
        </w:tc>
      </w:tr>
      <w:tr w:rsidR="007D7A93" w:rsidRPr="003E613B" w:rsidTr="00366CDA">
        <w:trPr>
          <w:jc w:val="center"/>
        </w:trPr>
        <w:tc>
          <w:tcPr>
            <w:tcW w:w="72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4"/>
              </w:rPr>
            </w:pPr>
            <w:r w:rsidRPr="003E613B">
              <w:rPr>
                <w:kern w:val="1"/>
                <w:szCs w:val="24"/>
              </w:rPr>
              <w:t>1.2.</w:t>
            </w:r>
          </w:p>
        </w:tc>
        <w:tc>
          <w:tcPr>
            <w:tcW w:w="4702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4"/>
              </w:rPr>
            </w:pPr>
            <w:r w:rsidRPr="003E613B">
              <w:rPr>
                <w:kern w:val="1"/>
                <w:szCs w:val="24"/>
              </w:rPr>
              <w:t>Сумма поручительства</w:t>
            </w:r>
          </w:p>
        </w:tc>
        <w:tc>
          <w:tcPr>
            <w:tcW w:w="3887" w:type="dxa"/>
            <w:gridSpan w:val="2"/>
            <w:vAlign w:val="center"/>
          </w:tcPr>
          <w:p w:rsidR="007D7A93" w:rsidRPr="003E613B" w:rsidRDefault="00366CDA" w:rsidP="00366CDA">
            <w:pPr>
              <w:tabs>
                <w:tab w:val="left" w:pos="708"/>
              </w:tabs>
              <w:suppressAutoHyphens/>
              <w:rPr>
                <w:kern w:val="1"/>
                <w:szCs w:val="24"/>
                <w:lang w:val="ru-RU"/>
              </w:rPr>
            </w:pPr>
            <w:r w:rsidRPr="003E613B">
              <w:rPr>
                <w:kern w:val="1"/>
                <w:szCs w:val="24"/>
                <w:lang w:val="ru-RU"/>
              </w:rPr>
              <w:t>руб.</w:t>
            </w:r>
          </w:p>
        </w:tc>
      </w:tr>
      <w:tr w:rsidR="007D7A93" w:rsidRPr="003E613B" w:rsidTr="00366CDA">
        <w:trPr>
          <w:jc w:val="center"/>
        </w:trPr>
        <w:tc>
          <w:tcPr>
            <w:tcW w:w="72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4"/>
              </w:rPr>
            </w:pPr>
            <w:r w:rsidRPr="003E613B">
              <w:rPr>
                <w:kern w:val="1"/>
                <w:szCs w:val="24"/>
              </w:rPr>
              <w:t>1.3.</w:t>
            </w:r>
          </w:p>
        </w:tc>
        <w:tc>
          <w:tcPr>
            <w:tcW w:w="4702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4"/>
              </w:rPr>
            </w:pPr>
            <w:r w:rsidRPr="003E613B">
              <w:rPr>
                <w:kern w:val="1"/>
                <w:szCs w:val="24"/>
              </w:rPr>
              <w:t>Срок поручительства</w:t>
            </w:r>
          </w:p>
        </w:tc>
        <w:tc>
          <w:tcPr>
            <w:tcW w:w="3887" w:type="dxa"/>
            <w:gridSpan w:val="2"/>
            <w:vAlign w:val="center"/>
          </w:tcPr>
          <w:p w:rsidR="007D7A93" w:rsidRPr="003E613B" w:rsidRDefault="00366CDA" w:rsidP="00366CDA">
            <w:pPr>
              <w:tabs>
                <w:tab w:val="left" w:pos="708"/>
              </w:tabs>
              <w:suppressAutoHyphens/>
              <w:rPr>
                <w:kern w:val="1"/>
                <w:szCs w:val="24"/>
                <w:lang w:val="ru-RU"/>
              </w:rPr>
            </w:pPr>
            <w:r w:rsidRPr="003E613B">
              <w:rPr>
                <w:kern w:val="1"/>
                <w:szCs w:val="24"/>
                <w:lang w:val="ru-RU"/>
              </w:rPr>
              <w:t>Не более  мес.</w:t>
            </w:r>
          </w:p>
        </w:tc>
      </w:tr>
      <w:tr w:rsidR="007D7A93" w:rsidRPr="001F5A0D" w:rsidTr="00366CDA">
        <w:trPr>
          <w:jc w:val="center"/>
        </w:trPr>
        <w:tc>
          <w:tcPr>
            <w:tcW w:w="72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4"/>
              </w:rPr>
            </w:pPr>
            <w:r w:rsidRPr="003E613B">
              <w:rPr>
                <w:kern w:val="1"/>
                <w:szCs w:val="24"/>
              </w:rPr>
              <w:t>1.4.</w:t>
            </w:r>
          </w:p>
        </w:tc>
        <w:tc>
          <w:tcPr>
            <w:tcW w:w="4702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4"/>
                <w:lang w:val="ru-RU"/>
              </w:rPr>
            </w:pPr>
            <w:r w:rsidRPr="003E613B">
              <w:rPr>
                <w:kern w:val="1"/>
                <w:szCs w:val="24"/>
                <w:lang w:val="ru-RU"/>
              </w:rPr>
              <w:t>Периодичность уплаты вознаграждения (для поручительств более 30 млн. руб., сроком свыше 3 лет)</w:t>
            </w:r>
          </w:p>
        </w:tc>
        <w:tc>
          <w:tcPr>
            <w:tcW w:w="3887" w:type="dxa"/>
            <w:gridSpan w:val="2"/>
            <w:vAlign w:val="center"/>
          </w:tcPr>
          <w:p w:rsidR="007D7A93" w:rsidRPr="003E613B" w:rsidRDefault="007D7A93" w:rsidP="00366CDA">
            <w:pPr>
              <w:pStyle w:val="af7"/>
              <w:numPr>
                <w:ilvl w:val="0"/>
                <w:numId w:val="19"/>
              </w:numPr>
              <w:tabs>
                <w:tab w:val="left" w:pos="708"/>
              </w:tabs>
              <w:suppressAutoHyphens/>
              <w:spacing w:before="100" w:beforeAutospacing="1" w:after="100" w:afterAutospacing="1"/>
              <w:ind w:right="80"/>
              <w:rPr>
                <w:rFonts w:ascii="Times New Roman" w:hAnsi="Times New Roman"/>
                <w:iCs/>
                <w:kern w:val="1"/>
                <w:sz w:val="24"/>
                <w:szCs w:val="24"/>
                <w:lang w:val="ru-RU"/>
              </w:rPr>
            </w:pPr>
            <w:r w:rsidRPr="003E613B">
              <w:rPr>
                <w:rFonts w:ascii="Times New Roman" w:hAnsi="Times New Roman"/>
                <w:iCs/>
                <w:kern w:val="1"/>
                <w:sz w:val="24"/>
                <w:szCs w:val="24"/>
                <w:lang w:val="ru-RU"/>
              </w:rPr>
              <w:t>Единовременно</w:t>
            </w:r>
          </w:p>
          <w:p w:rsidR="007D7A93" w:rsidRPr="003E613B" w:rsidRDefault="007D7A93" w:rsidP="00366CDA">
            <w:pPr>
              <w:pStyle w:val="af7"/>
              <w:tabs>
                <w:tab w:val="left" w:pos="708"/>
              </w:tabs>
              <w:suppressAutoHyphens/>
              <w:spacing w:before="100" w:beforeAutospacing="1" w:after="100" w:afterAutospacing="1"/>
              <w:ind w:left="810" w:right="80"/>
              <w:rPr>
                <w:rFonts w:ascii="Times New Roman" w:hAnsi="Times New Roman"/>
                <w:iCs/>
                <w:kern w:val="1"/>
                <w:sz w:val="24"/>
                <w:szCs w:val="24"/>
                <w:lang w:val="ru-RU"/>
              </w:rPr>
            </w:pPr>
          </w:p>
          <w:p w:rsidR="007D7A93" w:rsidRPr="003E613B" w:rsidRDefault="007D7A93" w:rsidP="00366CDA">
            <w:pPr>
              <w:pStyle w:val="af7"/>
              <w:numPr>
                <w:ilvl w:val="0"/>
                <w:numId w:val="19"/>
              </w:numPr>
              <w:tabs>
                <w:tab w:val="left" w:pos="708"/>
              </w:tabs>
              <w:suppressAutoHyphens/>
              <w:spacing w:before="100" w:beforeAutospacing="1" w:after="100" w:afterAutospacing="1"/>
              <w:ind w:right="80"/>
              <w:rPr>
                <w:rFonts w:ascii="Times New Roman" w:hAnsi="Times New Roman"/>
                <w:iCs/>
                <w:kern w:val="1"/>
                <w:sz w:val="24"/>
                <w:szCs w:val="24"/>
                <w:lang w:val="ru-RU"/>
              </w:rPr>
            </w:pPr>
            <w:r w:rsidRPr="003E613B">
              <w:rPr>
                <w:rFonts w:ascii="Times New Roman" w:hAnsi="Times New Roman"/>
                <w:iCs/>
                <w:kern w:val="1"/>
                <w:sz w:val="24"/>
                <w:szCs w:val="24"/>
                <w:lang w:val="ru-RU"/>
              </w:rPr>
              <w:t>С рассрочкой в течении 3 месяцев</w:t>
            </w:r>
          </w:p>
        </w:tc>
      </w:tr>
      <w:tr w:rsidR="007D7A93" w:rsidRPr="003E613B" w:rsidTr="00366CDA">
        <w:trPr>
          <w:jc w:val="center"/>
        </w:trPr>
        <w:tc>
          <w:tcPr>
            <w:tcW w:w="72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4"/>
                <w:lang w:val="ru-RU"/>
              </w:rPr>
            </w:pPr>
            <w:r w:rsidRPr="003E613B">
              <w:rPr>
                <w:kern w:val="1"/>
                <w:szCs w:val="24"/>
                <w:lang w:val="ru-RU"/>
              </w:rPr>
              <w:t xml:space="preserve">1.5. </w:t>
            </w:r>
          </w:p>
        </w:tc>
        <w:tc>
          <w:tcPr>
            <w:tcW w:w="4702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4"/>
                <w:lang w:val="ru-RU"/>
              </w:rPr>
            </w:pPr>
            <w:r w:rsidRPr="003E613B">
              <w:rPr>
                <w:kern w:val="1"/>
                <w:szCs w:val="24"/>
                <w:lang w:val="ru-RU"/>
              </w:rPr>
              <w:t xml:space="preserve"> Сумма кредита</w:t>
            </w:r>
          </w:p>
        </w:tc>
        <w:tc>
          <w:tcPr>
            <w:tcW w:w="3887" w:type="dxa"/>
            <w:gridSpan w:val="2"/>
            <w:vAlign w:val="center"/>
          </w:tcPr>
          <w:p w:rsidR="007D7A93" w:rsidRPr="003E613B" w:rsidRDefault="00366CDA" w:rsidP="00366CDA">
            <w:pPr>
              <w:tabs>
                <w:tab w:val="left" w:pos="708"/>
              </w:tabs>
              <w:suppressAutoHyphens/>
              <w:rPr>
                <w:kern w:val="1"/>
                <w:szCs w:val="24"/>
                <w:lang w:val="ru-RU"/>
              </w:rPr>
            </w:pPr>
            <w:r w:rsidRPr="003E613B">
              <w:rPr>
                <w:kern w:val="1"/>
                <w:szCs w:val="24"/>
                <w:lang w:val="ru-RU"/>
              </w:rPr>
              <w:t xml:space="preserve"> руб.</w:t>
            </w:r>
          </w:p>
        </w:tc>
      </w:tr>
      <w:tr w:rsidR="007D7A93" w:rsidRPr="003E613B" w:rsidTr="00366CDA">
        <w:trPr>
          <w:jc w:val="center"/>
        </w:trPr>
        <w:tc>
          <w:tcPr>
            <w:tcW w:w="72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4"/>
                <w:lang w:val="ru-RU"/>
              </w:rPr>
            </w:pPr>
            <w:r w:rsidRPr="003E613B">
              <w:rPr>
                <w:kern w:val="1"/>
                <w:szCs w:val="24"/>
                <w:lang w:val="ru-RU"/>
              </w:rPr>
              <w:t>1.6.</w:t>
            </w:r>
          </w:p>
        </w:tc>
        <w:tc>
          <w:tcPr>
            <w:tcW w:w="4702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4"/>
                <w:lang w:val="ru-RU"/>
              </w:rPr>
            </w:pPr>
            <w:r w:rsidRPr="003E613B">
              <w:rPr>
                <w:kern w:val="1"/>
                <w:szCs w:val="24"/>
                <w:lang w:val="ru-RU"/>
              </w:rPr>
              <w:t xml:space="preserve"> Срок кредита </w:t>
            </w:r>
          </w:p>
        </w:tc>
        <w:tc>
          <w:tcPr>
            <w:tcW w:w="3887" w:type="dxa"/>
            <w:gridSpan w:val="2"/>
            <w:vAlign w:val="center"/>
          </w:tcPr>
          <w:p w:rsidR="007D7A93" w:rsidRPr="003E613B" w:rsidRDefault="00267390" w:rsidP="00366CDA">
            <w:pPr>
              <w:tabs>
                <w:tab w:val="left" w:pos="708"/>
              </w:tabs>
              <w:suppressAutoHyphens/>
              <w:rPr>
                <w:kern w:val="1"/>
                <w:szCs w:val="24"/>
                <w:lang w:val="ru-RU"/>
              </w:rPr>
            </w:pPr>
            <w:r w:rsidRPr="003E613B">
              <w:rPr>
                <w:kern w:val="1"/>
                <w:szCs w:val="24"/>
                <w:lang w:val="ru-RU"/>
              </w:rPr>
              <w:t>Не более  мес.</w:t>
            </w:r>
          </w:p>
        </w:tc>
      </w:tr>
      <w:tr w:rsidR="007D7A93" w:rsidRPr="003E613B" w:rsidTr="00366CDA">
        <w:trPr>
          <w:trHeight w:val="1320"/>
          <w:jc w:val="center"/>
        </w:trPr>
        <w:tc>
          <w:tcPr>
            <w:tcW w:w="72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4"/>
                <w:lang w:val="ru-RU"/>
              </w:rPr>
            </w:pPr>
            <w:r w:rsidRPr="003E613B">
              <w:rPr>
                <w:kern w:val="1"/>
                <w:szCs w:val="24"/>
                <w:lang w:val="ru-RU"/>
              </w:rPr>
              <w:t>1.7.</w:t>
            </w:r>
          </w:p>
        </w:tc>
        <w:tc>
          <w:tcPr>
            <w:tcW w:w="4702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4"/>
                <w:lang w:val="ru-RU"/>
              </w:rPr>
            </w:pPr>
            <w:r w:rsidRPr="003E613B">
              <w:rPr>
                <w:kern w:val="1"/>
                <w:szCs w:val="24"/>
                <w:lang w:val="ru-RU"/>
              </w:rPr>
              <w:t xml:space="preserve">Структура предоставляемого обеспечения (залоги и поручительство). </w:t>
            </w:r>
          </w:p>
        </w:tc>
        <w:tc>
          <w:tcPr>
            <w:tcW w:w="3887" w:type="dxa"/>
            <w:gridSpan w:val="2"/>
            <w:vAlign w:val="center"/>
          </w:tcPr>
          <w:p w:rsidR="00366CDA" w:rsidRPr="003E613B" w:rsidRDefault="00366CDA" w:rsidP="00366CDA">
            <w:pPr>
              <w:tabs>
                <w:tab w:val="left" w:pos="708"/>
              </w:tabs>
              <w:suppressAutoHyphens/>
              <w:rPr>
                <w:kern w:val="1"/>
                <w:szCs w:val="24"/>
                <w:lang w:val="ru-RU"/>
              </w:rPr>
            </w:pPr>
            <w:r w:rsidRPr="003E613B">
              <w:rPr>
                <w:kern w:val="1"/>
                <w:szCs w:val="24"/>
                <w:lang w:val="ru-RU"/>
              </w:rPr>
              <w:t xml:space="preserve">Залог, </w:t>
            </w:r>
          </w:p>
          <w:p w:rsidR="00366CDA" w:rsidRPr="003E613B" w:rsidRDefault="001F5A0D" w:rsidP="00366CDA">
            <w:pPr>
              <w:tabs>
                <w:tab w:val="left" w:pos="708"/>
              </w:tabs>
              <w:suppressAutoHyphens/>
              <w:rPr>
                <w:kern w:val="1"/>
                <w:szCs w:val="24"/>
                <w:lang w:val="ru-RU"/>
              </w:rPr>
            </w:pPr>
            <w:r>
              <w:rPr>
                <w:kern w:val="1"/>
                <w:szCs w:val="24"/>
                <w:lang w:val="ru-RU"/>
              </w:rPr>
              <w:t>р</w:t>
            </w:r>
            <w:r w:rsidR="00366CDA" w:rsidRPr="003E613B">
              <w:rPr>
                <w:kern w:val="1"/>
                <w:szCs w:val="24"/>
                <w:lang w:val="ru-RU"/>
              </w:rPr>
              <w:t>ыночная стоимость</w:t>
            </w:r>
            <w:r>
              <w:rPr>
                <w:kern w:val="1"/>
                <w:szCs w:val="24"/>
                <w:lang w:val="ru-RU"/>
              </w:rPr>
              <w:t xml:space="preserve"> </w:t>
            </w:r>
            <w:r w:rsidR="00A31EDC" w:rsidRPr="003E613B">
              <w:rPr>
                <w:kern w:val="1"/>
                <w:szCs w:val="24"/>
                <w:lang w:val="ru-RU"/>
              </w:rPr>
              <w:t>-  руб.</w:t>
            </w:r>
          </w:p>
          <w:p w:rsidR="00366CDA" w:rsidRPr="003E613B" w:rsidRDefault="001F5A0D" w:rsidP="00366CDA">
            <w:pPr>
              <w:tabs>
                <w:tab w:val="left" w:pos="708"/>
              </w:tabs>
              <w:suppressAutoHyphens/>
              <w:rPr>
                <w:kern w:val="1"/>
                <w:szCs w:val="24"/>
                <w:lang w:val="ru-RU"/>
              </w:rPr>
            </w:pPr>
            <w:r>
              <w:rPr>
                <w:kern w:val="1"/>
                <w:szCs w:val="24"/>
                <w:lang w:val="ru-RU"/>
              </w:rPr>
              <w:t>з</w:t>
            </w:r>
            <w:r w:rsidR="00366CDA" w:rsidRPr="003E613B">
              <w:rPr>
                <w:kern w:val="1"/>
                <w:szCs w:val="24"/>
                <w:lang w:val="ru-RU"/>
              </w:rPr>
              <w:t xml:space="preserve">алоговая </w:t>
            </w:r>
            <w:r w:rsidR="00A31EDC" w:rsidRPr="003E613B">
              <w:rPr>
                <w:kern w:val="1"/>
                <w:szCs w:val="24"/>
                <w:lang w:val="ru-RU"/>
              </w:rPr>
              <w:t>стоимость</w:t>
            </w:r>
            <w:r>
              <w:rPr>
                <w:kern w:val="1"/>
                <w:szCs w:val="24"/>
                <w:lang w:val="ru-RU"/>
              </w:rPr>
              <w:t xml:space="preserve"> </w:t>
            </w:r>
            <w:r w:rsidR="00A31EDC" w:rsidRPr="003E613B">
              <w:rPr>
                <w:kern w:val="1"/>
                <w:szCs w:val="24"/>
                <w:lang w:val="ru-RU"/>
              </w:rPr>
              <w:t>- руб.</w:t>
            </w:r>
          </w:p>
          <w:p w:rsidR="001F5A0D" w:rsidRPr="003E613B" w:rsidRDefault="00366CDA" w:rsidP="00366CDA">
            <w:pPr>
              <w:tabs>
                <w:tab w:val="left" w:pos="708"/>
              </w:tabs>
              <w:suppressAutoHyphens/>
              <w:rPr>
                <w:kern w:val="1"/>
                <w:szCs w:val="24"/>
                <w:lang w:val="ru-RU"/>
              </w:rPr>
            </w:pPr>
            <w:r w:rsidRPr="003E613B">
              <w:rPr>
                <w:kern w:val="1"/>
                <w:szCs w:val="24"/>
                <w:lang w:val="ru-RU"/>
              </w:rPr>
              <w:t>поручительство физических</w:t>
            </w:r>
            <w:r w:rsidR="001F5A0D">
              <w:rPr>
                <w:kern w:val="1"/>
                <w:szCs w:val="24"/>
                <w:lang w:val="ru-RU"/>
              </w:rPr>
              <w:t xml:space="preserve">/ </w:t>
            </w:r>
            <w:r w:rsidR="001F5A0D">
              <w:rPr>
                <w:kern w:val="1"/>
                <w:szCs w:val="24"/>
                <w:lang w:val="ru-RU"/>
              </w:rPr>
              <w:t>юридиче</w:t>
            </w:r>
            <w:r w:rsidR="001F5A0D">
              <w:rPr>
                <w:kern w:val="1"/>
                <w:szCs w:val="24"/>
                <w:lang w:val="ru-RU"/>
              </w:rPr>
              <w:t>ских</w:t>
            </w:r>
            <w:bookmarkStart w:id="0" w:name="_GoBack"/>
            <w:bookmarkEnd w:id="0"/>
            <w:r w:rsidRPr="003E613B">
              <w:rPr>
                <w:kern w:val="1"/>
                <w:szCs w:val="24"/>
                <w:lang w:val="ru-RU"/>
              </w:rPr>
              <w:t xml:space="preserve"> лиц</w:t>
            </w:r>
          </w:p>
        </w:tc>
      </w:tr>
      <w:tr w:rsidR="007D7A93" w:rsidRPr="001F5A0D" w:rsidTr="00366CDA">
        <w:trPr>
          <w:jc w:val="center"/>
        </w:trPr>
        <w:tc>
          <w:tcPr>
            <w:tcW w:w="72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4"/>
                <w:lang w:val="ru-RU"/>
              </w:rPr>
            </w:pPr>
            <w:r w:rsidRPr="003E613B">
              <w:rPr>
                <w:kern w:val="1"/>
                <w:szCs w:val="24"/>
                <w:lang w:val="ru-RU"/>
              </w:rPr>
              <w:t>1.8.</w:t>
            </w:r>
          </w:p>
        </w:tc>
        <w:tc>
          <w:tcPr>
            <w:tcW w:w="4702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4"/>
                <w:lang w:val="ru-RU"/>
              </w:rPr>
            </w:pPr>
            <w:r w:rsidRPr="003E613B">
              <w:rPr>
                <w:kern w:val="1"/>
                <w:szCs w:val="24"/>
                <w:lang w:val="ru-RU"/>
              </w:rPr>
              <w:t>Финансовая организация, предоставляющая  кредит (наименование, если применимо)</w:t>
            </w:r>
          </w:p>
        </w:tc>
        <w:tc>
          <w:tcPr>
            <w:tcW w:w="3887" w:type="dxa"/>
            <w:gridSpan w:val="2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rPr>
                <w:kern w:val="1"/>
                <w:szCs w:val="24"/>
                <w:lang w:val="ru-RU"/>
              </w:rPr>
            </w:pPr>
          </w:p>
        </w:tc>
      </w:tr>
      <w:tr w:rsidR="007D7A93" w:rsidRPr="001F5A0D" w:rsidTr="00366CDA">
        <w:trPr>
          <w:jc w:val="center"/>
        </w:trPr>
        <w:tc>
          <w:tcPr>
            <w:tcW w:w="72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4"/>
              </w:rPr>
            </w:pPr>
            <w:r w:rsidRPr="003E613B">
              <w:rPr>
                <w:kern w:val="1"/>
                <w:szCs w:val="24"/>
              </w:rPr>
              <w:lastRenderedPageBreak/>
              <w:t>1.9.</w:t>
            </w:r>
          </w:p>
        </w:tc>
        <w:tc>
          <w:tcPr>
            <w:tcW w:w="4702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4"/>
                <w:lang w:val="ru-RU"/>
              </w:rPr>
            </w:pPr>
            <w:r w:rsidRPr="003E613B">
              <w:rPr>
                <w:kern w:val="1"/>
                <w:szCs w:val="24"/>
                <w:lang w:val="ru-RU"/>
              </w:rPr>
              <w:t>Контактное лицо в Финансовой организации (ФИО, должность, контактный телефон, адрес электронной почты) (если применимо)</w:t>
            </w:r>
          </w:p>
        </w:tc>
        <w:tc>
          <w:tcPr>
            <w:tcW w:w="3887" w:type="dxa"/>
            <w:gridSpan w:val="2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rPr>
                <w:kern w:val="1"/>
                <w:szCs w:val="24"/>
                <w:lang w:val="ru-RU"/>
              </w:rPr>
            </w:pPr>
          </w:p>
        </w:tc>
      </w:tr>
      <w:tr w:rsidR="007D7A93" w:rsidRPr="003E613B" w:rsidTr="00366CDA">
        <w:trPr>
          <w:jc w:val="center"/>
        </w:trPr>
        <w:tc>
          <w:tcPr>
            <w:tcW w:w="72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4"/>
              </w:rPr>
            </w:pPr>
            <w:r w:rsidRPr="003E613B">
              <w:rPr>
                <w:b/>
                <w:bCs/>
                <w:kern w:val="1"/>
                <w:szCs w:val="24"/>
              </w:rPr>
              <w:t>2.</w:t>
            </w:r>
          </w:p>
        </w:tc>
        <w:tc>
          <w:tcPr>
            <w:tcW w:w="8589" w:type="dxa"/>
            <w:gridSpan w:val="3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4"/>
                <w:lang w:val="ru-RU"/>
              </w:rPr>
            </w:pPr>
            <w:r w:rsidRPr="003E613B">
              <w:rPr>
                <w:b/>
                <w:bCs/>
                <w:kern w:val="1"/>
                <w:szCs w:val="24"/>
              </w:rPr>
              <w:t>Сведения о Заемщике</w:t>
            </w:r>
          </w:p>
        </w:tc>
      </w:tr>
      <w:tr w:rsidR="007D7A93" w:rsidRPr="003E613B" w:rsidTr="00366CDA">
        <w:trPr>
          <w:jc w:val="center"/>
        </w:trPr>
        <w:tc>
          <w:tcPr>
            <w:tcW w:w="72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4"/>
              </w:rPr>
            </w:pPr>
            <w:r w:rsidRPr="003E613B">
              <w:rPr>
                <w:kern w:val="1"/>
                <w:szCs w:val="24"/>
              </w:rPr>
              <w:t>2.1.</w:t>
            </w:r>
          </w:p>
        </w:tc>
        <w:tc>
          <w:tcPr>
            <w:tcW w:w="4713" w:type="dxa"/>
            <w:gridSpan w:val="2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4"/>
                <w:lang w:val="ru-RU"/>
              </w:rPr>
            </w:pPr>
            <w:r w:rsidRPr="003E613B">
              <w:rPr>
                <w:kern w:val="1"/>
                <w:szCs w:val="24"/>
              </w:rPr>
              <w:t>ИНН Заемщика</w:t>
            </w:r>
          </w:p>
        </w:tc>
        <w:tc>
          <w:tcPr>
            <w:tcW w:w="387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rPr>
                <w:kern w:val="1"/>
                <w:szCs w:val="24"/>
              </w:rPr>
            </w:pPr>
          </w:p>
        </w:tc>
      </w:tr>
      <w:tr w:rsidR="007D7A93" w:rsidRPr="003E613B" w:rsidTr="00366CDA">
        <w:trPr>
          <w:jc w:val="center"/>
        </w:trPr>
        <w:tc>
          <w:tcPr>
            <w:tcW w:w="72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4"/>
              </w:rPr>
            </w:pPr>
            <w:r w:rsidRPr="003E613B">
              <w:rPr>
                <w:kern w:val="1"/>
                <w:szCs w:val="24"/>
              </w:rPr>
              <w:t>2.2.</w:t>
            </w:r>
          </w:p>
        </w:tc>
        <w:tc>
          <w:tcPr>
            <w:tcW w:w="4713" w:type="dxa"/>
            <w:gridSpan w:val="2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4"/>
                <w:lang w:val="ru-RU"/>
              </w:rPr>
            </w:pPr>
            <w:r w:rsidRPr="003E613B">
              <w:rPr>
                <w:kern w:val="1"/>
                <w:szCs w:val="24"/>
              </w:rPr>
              <w:t>ОГРН Заемщика</w:t>
            </w:r>
          </w:p>
        </w:tc>
        <w:tc>
          <w:tcPr>
            <w:tcW w:w="387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rPr>
                <w:kern w:val="1"/>
                <w:szCs w:val="24"/>
              </w:rPr>
            </w:pPr>
          </w:p>
        </w:tc>
      </w:tr>
      <w:tr w:rsidR="007D7A93" w:rsidRPr="001F5A0D" w:rsidTr="00366CDA">
        <w:trPr>
          <w:jc w:val="center"/>
        </w:trPr>
        <w:tc>
          <w:tcPr>
            <w:tcW w:w="72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4"/>
              </w:rPr>
            </w:pPr>
            <w:r w:rsidRPr="003E613B">
              <w:rPr>
                <w:kern w:val="1"/>
                <w:szCs w:val="24"/>
              </w:rPr>
              <w:t>2.3.</w:t>
            </w:r>
          </w:p>
        </w:tc>
        <w:tc>
          <w:tcPr>
            <w:tcW w:w="4713" w:type="dxa"/>
            <w:gridSpan w:val="2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4"/>
                <w:lang w:val="ru-RU"/>
              </w:rPr>
            </w:pPr>
            <w:r w:rsidRPr="003E613B">
              <w:rPr>
                <w:kern w:val="1"/>
                <w:szCs w:val="24"/>
                <w:lang w:val="ru-RU"/>
              </w:rPr>
              <w:t>Принадлежность к группе компаний (если принадлежит, указать наименование)</w:t>
            </w:r>
          </w:p>
        </w:tc>
        <w:tc>
          <w:tcPr>
            <w:tcW w:w="387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rPr>
                <w:kern w:val="1"/>
                <w:szCs w:val="24"/>
                <w:lang w:val="ru-RU"/>
              </w:rPr>
            </w:pPr>
          </w:p>
        </w:tc>
      </w:tr>
      <w:tr w:rsidR="007D7A93" w:rsidRPr="001F5A0D" w:rsidTr="00366CDA">
        <w:trPr>
          <w:jc w:val="center"/>
        </w:trPr>
        <w:tc>
          <w:tcPr>
            <w:tcW w:w="72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4"/>
              </w:rPr>
            </w:pPr>
            <w:r w:rsidRPr="003E613B">
              <w:rPr>
                <w:kern w:val="1"/>
                <w:szCs w:val="24"/>
              </w:rPr>
              <w:t>2.4.</w:t>
            </w:r>
          </w:p>
        </w:tc>
        <w:tc>
          <w:tcPr>
            <w:tcW w:w="8589" w:type="dxa"/>
            <w:gridSpan w:val="3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ind w:left="95"/>
              <w:rPr>
                <w:kern w:val="1"/>
                <w:szCs w:val="24"/>
                <w:lang w:val="ru-RU"/>
              </w:rPr>
            </w:pPr>
            <w:r w:rsidRPr="003E613B">
              <w:rPr>
                <w:kern w:val="1"/>
                <w:szCs w:val="24"/>
                <w:lang w:val="ru-RU"/>
              </w:rPr>
              <w:t>Информация о компаниях, образующих с Заявителем группу связанных предприятий (юридически аффилированным или связанным экономически)</w:t>
            </w:r>
          </w:p>
        </w:tc>
      </w:tr>
      <w:tr w:rsidR="007D7A93" w:rsidRPr="003E613B" w:rsidTr="00366CDA">
        <w:trPr>
          <w:jc w:val="center"/>
        </w:trPr>
        <w:tc>
          <w:tcPr>
            <w:tcW w:w="72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Cs/>
                <w:kern w:val="1"/>
                <w:szCs w:val="24"/>
                <w:lang w:val="ru-RU"/>
              </w:rPr>
            </w:pPr>
          </w:p>
        </w:tc>
        <w:tc>
          <w:tcPr>
            <w:tcW w:w="4702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bCs/>
                <w:kern w:val="1"/>
                <w:szCs w:val="24"/>
              </w:rPr>
            </w:pPr>
            <w:r w:rsidRPr="003E613B">
              <w:rPr>
                <w:bCs/>
                <w:kern w:val="1"/>
                <w:szCs w:val="24"/>
              </w:rPr>
              <w:t>Наименование юридического лица</w:t>
            </w:r>
          </w:p>
        </w:tc>
        <w:tc>
          <w:tcPr>
            <w:tcW w:w="3887" w:type="dxa"/>
            <w:gridSpan w:val="2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rPr>
                <w:kern w:val="1"/>
                <w:szCs w:val="24"/>
              </w:rPr>
            </w:pPr>
            <w:r w:rsidRPr="003E613B">
              <w:rPr>
                <w:kern w:val="1"/>
                <w:szCs w:val="24"/>
              </w:rPr>
              <w:t>ОГРН                  ИНН</w:t>
            </w:r>
          </w:p>
        </w:tc>
      </w:tr>
      <w:tr w:rsidR="007D7A93" w:rsidRPr="003E613B" w:rsidTr="00366CDA">
        <w:trPr>
          <w:jc w:val="center"/>
        </w:trPr>
        <w:tc>
          <w:tcPr>
            <w:tcW w:w="72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Cs/>
                <w:kern w:val="1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bCs/>
                <w:kern w:val="1"/>
                <w:szCs w:val="24"/>
              </w:rPr>
            </w:pPr>
          </w:p>
        </w:tc>
        <w:tc>
          <w:tcPr>
            <w:tcW w:w="3887" w:type="dxa"/>
            <w:gridSpan w:val="2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rPr>
                <w:kern w:val="1"/>
                <w:szCs w:val="24"/>
              </w:rPr>
            </w:pPr>
          </w:p>
        </w:tc>
      </w:tr>
      <w:tr w:rsidR="007D7A93" w:rsidRPr="003E613B" w:rsidTr="00366CDA">
        <w:trPr>
          <w:jc w:val="center"/>
        </w:trPr>
        <w:tc>
          <w:tcPr>
            <w:tcW w:w="72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Cs/>
                <w:kern w:val="1"/>
                <w:szCs w:val="24"/>
              </w:rPr>
            </w:pPr>
          </w:p>
        </w:tc>
        <w:tc>
          <w:tcPr>
            <w:tcW w:w="4702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bCs/>
                <w:kern w:val="1"/>
                <w:szCs w:val="24"/>
              </w:rPr>
            </w:pPr>
          </w:p>
        </w:tc>
        <w:tc>
          <w:tcPr>
            <w:tcW w:w="3887" w:type="dxa"/>
            <w:gridSpan w:val="2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rPr>
                <w:kern w:val="1"/>
                <w:szCs w:val="24"/>
              </w:rPr>
            </w:pPr>
          </w:p>
        </w:tc>
      </w:tr>
      <w:tr w:rsidR="007D7A93" w:rsidRPr="001F5A0D" w:rsidTr="00366CDA">
        <w:trPr>
          <w:jc w:val="center"/>
        </w:trPr>
        <w:tc>
          <w:tcPr>
            <w:tcW w:w="72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Cs/>
                <w:kern w:val="1"/>
                <w:szCs w:val="24"/>
              </w:rPr>
            </w:pPr>
            <w:r w:rsidRPr="003E613B">
              <w:rPr>
                <w:bCs/>
                <w:kern w:val="1"/>
                <w:szCs w:val="24"/>
              </w:rPr>
              <w:t>2.5.</w:t>
            </w:r>
          </w:p>
        </w:tc>
        <w:tc>
          <w:tcPr>
            <w:tcW w:w="4702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bCs/>
                <w:kern w:val="1"/>
                <w:szCs w:val="24"/>
                <w:lang w:val="ru-RU"/>
              </w:rPr>
            </w:pPr>
            <w:r w:rsidRPr="003E613B">
              <w:rPr>
                <w:kern w:val="1"/>
                <w:szCs w:val="24"/>
                <w:lang w:val="ru-RU"/>
              </w:rPr>
              <w:t>Сведения о бенефициарном(ых) владельце(ах)</w:t>
            </w:r>
            <w:r w:rsidRPr="003E613B">
              <w:rPr>
                <w:kern w:val="1"/>
                <w:szCs w:val="24"/>
                <w:vertAlign w:val="superscript"/>
              </w:rPr>
              <w:footnoteReference w:id="1"/>
            </w:r>
            <w:r w:rsidRPr="003E613B">
              <w:rPr>
                <w:kern w:val="1"/>
                <w:szCs w:val="24"/>
                <w:lang w:val="ru-RU"/>
              </w:rPr>
              <w:t xml:space="preserve"> (в случае наличия бенефициарного владельца, указать Ф.И.О. и заполнить Сведения о бенефициарном владельце (на каждого бенефициарного владельца по приложенной  форме)    </w:t>
            </w:r>
          </w:p>
        </w:tc>
        <w:tc>
          <w:tcPr>
            <w:tcW w:w="3887" w:type="dxa"/>
            <w:gridSpan w:val="2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rPr>
                <w:kern w:val="1"/>
                <w:szCs w:val="24"/>
                <w:lang w:val="ru-RU"/>
              </w:rPr>
            </w:pPr>
          </w:p>
        </w:tc>
      </w:tr>
      <w:tr w:rsidR="007D7A93" w:rsidRPr="003E613B" w:rsidTr="00366CDA">
        <w:trPr>
          <w:jc w:val="center"/>
        </w:trPr>
        <w:tc>
          <w:tcPr>
            <w:tcW w:w="72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/>
                <w:bCs/>
                <w:kern w:val="1"/>
                <w:szCs w:val="24"/>
              </w:rPr>
            </w:pPr>
            <w:r w:rsidRPr="003E613B">
              <w:rPr>
                <w:kern w:val="1"/>
                <w:szCs w:val="24"/>
              </w:rPr>
              <w:t>2.8.</w:t>
            </w:r>
          </w:p>
        </w:tc>
        <w:tc>
          <w:tcPr>
            <w:tcW w:w="4702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b/>
                <w:bCs/>
                <w:kern w:val="1"/>
                <w:szCs w:val="24"/>
                <w:lang w:val="ru-RU"/>
              </w:rPr>
            </w:pPr>
            <w:r w:rsidRPr="003E613B">
              <w:rPr>
                <w:kern w:val="1"/>
                <w:szCs w:val="24"/>
                <w:lang w:val="ru-RU"/>
              </w:rPr>
              <w:t>Основной вид деятельности  Заемщика</w:t>
            </w:r>
          </w:p>
        </w:tc>
        <w:tc>
          <w:tcPr>
            <w:tcW w:w="3887" w:type="dxa"/>
            <w:gridSpan w:val="2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rPr>
                <w:kern w:val="1"/>
                <w:szCs w:val="24"/>
                <w:lang w:val="ru-RU"/>
              </w:rPr>
            </w:pPr>
          </w:p>
        </w:tc>
      </w:tr>
      <w:tr w:rsidR="007D7A93" w:rsidRPr="003E613B" w:rsidTr="00366CDA">
        <w:trPr>
          <w:jc w:val="center"/>
        </w:trPr>
        <w:tc>
          <w:tcPr>
            <w:tcW w:w="72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/>
                <w:bCs/>
                <w:kern w:val="1"/>
                <w:szCs w:val="24"/>
              </w:rPr>
            </w:pPr>
            <w:r w:rsidRPr="003E613B">
              <w:rPr>
                <w:kern w:val="1"/>
                <w:szCs w:val="24"/>
              </w:rPr>
              <w:t>2.9.</w:t>
            </w:r>
          </w:p>
        </w:tc>
        <w:tc>
          <w:tcPr>
            <w:tcW w:w="4702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b/>
                <w:bCs/>
                <w:kern w:val="1"/>
                <w:szCs w:val="24"/>
              </w:rPr>
            </w:pPr>
            <w:r w:rsidRPr="003E613B">
              <w:rPr>
                <w:kern w:val="1"/>
                <w:szCs w:val="24"/>
              </w:rPr>
              <w:t>Место регистрации Заемщика</w:t>
            </w:r>
          </w:p>
        </w:tc>
        <w:tc>
          <w:tcPr>
            <w:tcW w:w="3887" w:type="dxa"/>
            <w:gridSpan w:val="2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rPr>
                <w:kern w:val="1"/>
                <w:szCs w:val="24"/>
              </w:rPr>
            </w:pPr>
          </w:p>
        </w:tc>
      </w:tr>
      <w:tr w:rsidR="007D7A93" w:rsidRPr="001F5A0D" w:rsidTr="00366CDA">
        <w:trPr>
          <w:jc w:val="center"/>
        </w:trPr>
        <w:tc>
          <w:tcPr>
            <w:tcW w:w="72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/>
                <w:bCs/>
                <w:kern w:val="1"/>
                <w:szCs w:val="24"/>
              </w:rPr>
            </w:pPr>
            <w:r w:rsidRPr="003E613B">
              <w:rPr>
                <w:kern w:val="1"/>
                <w:szCs w:val="24"/>
              </w:rPr>
              <w:t>2.10.</w:t>
            </w:r>
          </w:p>
        </w:tc>
        <w:tc>
          <w:tcPr>
            <w:tcW w:w="4702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b/>
                <w:bCs/>
                <w:kern w:val="1"/>
                <w:szCs w:val="24"/>
                <w:lang w:val="ru-RU"/>
              </w:rPr>
            </w:pPr>
            <w:r w:rsidRPr="003E613B">
              <w:rPr>
                <w:kern w:val="1"/>
                <w:szCs w:val="24"/>
                <w:lang w:val="ru-RU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3887" w:type="dxa"/>
            <w:gridSpan w:val="2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rPr>
                <w:kern w:val="1"/>
                <w:szCs w:val="24"/>
                <w:lang w:val="ru-RU"/>
              </w:rPr>
            </w:pPr>
          </w:p>
        </w:tc>
      </w:tr>
      <w:tr w:rsidR="007D7A93" w:rsidRPr="001F5A0D" w:rsidTr="00366CDA">
        <w:trPr>
          <w:jc w:val="center"/>
        </w:trPr>
        <w:tc>
          <w:tcPr>
            <w:tcW w:w="72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/>
                <w:bCs/>
                <w:kern w:val="1"/>
                <w:szCs w:val="24"/>
              </w:rPr>
            </w:pPr>
            <w:r w:rsidRPr="003E613B">
              <w:rPr>
                <w:kern w:val="1"/>
                <w:szCs w:val="24"/>
              </w:rPr>
              <w:t>2.11.</w:t>
            </w:r>
          </w:p>
        </w:tc>
        <w:tc>
          <w:tcPr>
            <w:tcW w:w="4702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b/>
                <w:bCs/>
                <w:kern w:val="1"/>
                <w:szCs w:val="24"/>
                <w:lang w:val="ru-RU"/>
              </w:rPr>
            </w:pPr>
            <w:r w:rsidRPr="003E613B">
              <w:rPr>
                <w:kern w:val="1"/>
                <w:szCs w:val="24"/>
                <w:lang w:val="ru-RU"/>
              </w:rPr>
              <w:t>Контактное лицо для решения вопросов, связанных с выдачей независимой гарантии (</w:t>
            </w:r>
            <w:r w:rsidRPr="003E613B">
              <w:rPr>
                <w:kern w:val="1"/>
                <w:szCs w:val="24"/>
              </w:rPr>
              <w:t>e</w:t>
            </w:r>
            <w:r w:rsidRPr="003E613B">
              <w:rPr>
                <w:kern w:val="1"/>
                <w:szCs w:val="24"/>
                <w:lang w:val="ru-RU"/>
              </w:rPr>
              <w:t>-</w:t>
            </w:r>
            <w:r w:rsidRPr="003E613B">
              <w:rPr>
                <w:kern w:val="1"/>
                <w:szCs w:val="24"/>
              </w:rPr>
              <w:t>mail</w:t>
            </w:r>
            <w:r w:rsidRPr="003E613B">
              <w:rPr>
                <w:kern w:val="1"/>
                <w:szCs w:val="24"/>
                <w:lang w:val="ru-RU"/>
              </w:rPr>
              <w:t>, телефон)</w:t>
            </w:r>
          </w:p>
        </w:tc>
        <w:tc>
          <w:tcPr>
            <w:tcW w:w="3887" w:type="dxa"/>
            <w:gridSpan w:val="2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rPr>
                <w:kern w:val="1"/>
                <w:szCs w:val="24"/>
                <w:lang w:val="ru-RU"/>
              </w:rPr>
            </w:pPr>
          </w:p>
        </w:tc>
      </w:tr>
      <w:tr w:rsidR="007D7A93" w:rsidRPr="001F5A0D" w:rsidTr="00366CDA">
        <w:trPr>
          <w:jc w:val="center"/>
        </w:trPr>
        <w:tc>
          <w:tcPr>
            <w:tcW w:w="726" w:type="dxa"/>
            <w:vAlign w:val="center"/>
          </w:tcPr>
          <w:p w:rsidR="007D7A93" w:rsidRPr="003E613B" w:rsidRDefault="007D7A93" w:rsidP="00366CDA">
            <w:pPr>
              <w:widowControl w:val="0"/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b/>
                <w:bCs/>
                <w:kern w:val="1"/>
                <w:szCs w:val="24"/>
              </w:rPr>
            </w:pPr>
            <w:r w:rsidRPr="003E613B">
              <w:rPr>
                <w:b/>
                <w:bCs/>
                <w:kern w:val="1"/>
                <w:szCs w:val="24"/>
              </w:rPr>
              <w:t>3.</w:t>
            </w:r>
          </w:p>
        </w:tc>
        <w:tc>
          <w:tcPr>
            <w:tcW w:w="4702" w:type="dxa"/>
            <w:vAlign w:val="center"/>
          </w:tcPr>
          <w:p w:rsidR="007D7A93" w:rsidRPr="003E613B" w:rsidRDefault="007D7A93" w:rsidP="00366CDA">
            <w:pPr>
              <w:widowControl w:val="0"/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b/>
                <w:bCs/>
                <w:kern w:val="1"/>
                <w:szCs w:val="24"/>
                <w:lang w:val="ru-RU"/>
              </w:rPr>
            </w:pPr>
            <w:r w:rsidRPr="003E613B">
              <w:rPr>
                <w:b/>
                <w:bCs/>
                <w:kern w:val="1"/>
                <w:szCs w:val="24"/>
                <w:lang w:val="ru-RU"/>
              </w:rPr>
              <w:t xml:space="preserve">Краткое описание инвестиционного </w:t>
            </w:r>
            <w:r w:rsidRPr="003E613B">
              <w:rPr>
                <w:b/>
                <w:bCs/>
                <w:kern w:val="1"/>
                <w:szCs w:val="24"/>
                <w:lang w:val="ru-RU"/>
              </w:rPr>
              <w:lastRenderedPageBreak/>
              <w:t>проекта/цели кредитного договора:</w:t>
            </w:r>
          </w:p>
        </w:tc>
        <w:tc>
          <w:tcPr>
            <w:tcW w:w="3887" w:type="dxa"/>
            <w:gridSpan w:val="2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rPr>
                <w:kern w:val="1"/>
                <w:szCs w:val="24"/>
                <w:lang w:val="ru-RU"/>
              </w:rPr>
            </w:pPr>
          </w:p>
        </w:tc>
      </w:tr>
      <w:tr w:rsidR="007D7A93" w:rsidRPr="003E613B" w:rsidTr="00366CDA">
        <w:trPr>
          <w:jc w:val="center"/>
        </w:trPr>
        <w:tc>
          <w:tcPr>
            <w:tcW w:w="72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4"/>
              </w:rPr>
            </w:pPr>
            <w:r w:rsidRPr="003E613B">
              <w:rPr>
                <w:kern w:val="1"/>
                <w:szCs w:val="24"/>
              </w:rPr>
              <w:t>3.1.</w:t>
            </w:r>
          </w:p>
        </w:tc>
        <w:tc>
          <w:tcPr>
            <w:tcW w:w="4702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4"/>
              </w:rPr>
            </w:pPr>
            <w:r w:rsidRPr="003E613B">
              <w:rPr>
                <w:kern w:val="1"/>
                <w:szCs w:val="24"/>
              </w:rPr>
              <w:t>Цель проекта/кредитного договора</w:t>
            </w:r>
          </w:p>
        </w:tc>
        <w:tc>
          <w:tcPr>
            <w:tcW w:w="3887" w:type="dxa"/>
            <w:gridSpan w:val="2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rPr>
                <w:kern w:val="1"/>
                <w:szCs w:val="24"/>
              </w:rPr>
            </w:pPr>
          </w:p>
        </w:tc>
      </w:tr>
      <w:tr w:rsidR="007D7A93" w:rsidRPr="003E613B" w:rsidTr="00366CDA">
        <w:trPr>
          <w:jc w:val="center"/>
        </w:trPr>
        <w:tc>
          <w:tcPr>
            <w:tcW w:w="72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4"/>
              </w:rPr>
            </w:pPr>
            <w:r w:rsidRPr="003E613B">
              <w:rPr>
                <w:kern w:val="1"/>
                <w:szCs w:val="24"/>
              </w:rPr>
              <w:t>3.2.</w:t>
            </w:r>
          </w:p>
        </w:tc>
        <w:tc>
          <w:tcPr>
            <w:tcW w:w="4702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4"/>
              </w:rPr>
            </w:pPr>
            <w:r w:rsidRPr="003E613B">
              <w:rPr>
                <w:kern w:val="1"/>
                <w:szCs w:val="24"/>
              </w:rPr>
              <w:t>Этапы реализации</w:t>
            </w:r>
          </w:p>
        </w:tc>
        <w:tc>
          <w:tcPr>
            <w:tcW w:w="3887" w:type="dxa"/>
            <w:gridSpan w:val="2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rPr>
                <w:kern w:val="1"/>
                <w:szCs w:val="24"/>
              </w:rPr>
            </w:pPr>
          </w:p>
        </w:tc>
      </w:tr>
      <w:tr w:rsidR="007D7A93" w:rsidRPr="003E613B" w:rsidTr="00366CDA">
        <w:trPr>
          <w:jc w:val="center"/>
        </w:trPr>
        <w:tc>
          <w:tcPr>
            <w:tcW w:w="72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4"/>
              </w:rPr>
            </w:pPr>
            <w:r w:rsidRPr="003E613B">
              <w:rPr>
                <w:kern w:val="1"/>
                <w:szCs w:val="24"/>
              </w:rPr>
              <w:t>3.3.</w:t>
            </w:r>
          </w:p>
        </w:tc>
        <w:tc>
          <w:tcPr>
            <w:tcW w:w="4702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4"/>
              </w:rPr>
            </w:pPr>
            <w:r w:rsidRPr="003E613B">
              <w:rPr>
                <w:kern w:val="1"/>
                <w:szCs w:val="24"/>
              </w:rPr>
              <w:t>Сроки реализации</w:t>
            </w:r>
          </w:p>
        </w:tc>
        <w:tc>
          <w:tcPr>
            <w:tcW w:w="3887" w:type="dxa"/>
            <w:gridSpan w:val="2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rPr>
                <w:kern w:val="1"/>
                <w:szCs w:val="24"/>
              </w:rPr>
            </w:pPr>
          </w:p>
        </w:tc>
      </w:tr>
      <w:tr w:rsidR="007D7A93" w:rsidRPr="003E613B" w:rsidTr="00366CDA">
        <w:trPr>
          <w:jc w:val="center"/>
        </w:trPr>
        <w:tc>
          <w:tcPr>
            <w:tcW w:w="72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4"/>
              </w:rPr>
            </w:pPr>
            <w:r w:rsidRPr="003E613B">
              <w:rPr>
                <w:kern w:val="1"/>
                <w:szCs w:val="24"/>
              </w:rPr>
              <w:t>3.4.</w:t>
            </w:r>
          </w:p>
        </w:tc>
        <w:tc>
          <w:tcPr>
            <w:tcW w:w="4702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4"/>
              </w:rPr>
            </w:pPr>
            <w:r w:rsidRPr="003E613B">
              <w:rPr>
                <w:kern w:val="1"/>
                <w:szCs w:val="24"/>
              </w:rPr>
              <w:t>Описание продукции проекта</w:t>
            </w:r>
          </w:p>
        </w:tc>
        <w:tc>
          <w:tcPr>
            <w:tcW w:w="3887" w:type="dxa"/>
            <w:gridSpan w:val="2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rPr>
                <w:kern w:val="1"/>
                <w:szCs w:val="24"/>
              </w:rPr>
            </w:pPr>
          </w:p>
        </w:tc>
      </w:tr>
      <w:tr w:rsidR="007D7A93" w:rsidRPr="001F5A0D" w:rsidTr="00366CDA">
        <w:trPr>
          <w:jc w:val="center"/>
        </w:trPr>
        <w:tc>
          <w:tcPr>
            <w:tcW w:w="72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4"/>
              </w:rPr>
            </w:pPr>
            <w:r w:rsidRPr="003E613B">
              <w:rPr>
                <w:kern w:val="1"/>
                <w:szCs w:val="24"/>
              </w:rPr>
              <w:t>3.5.</w:t>
            </w:r>
          </w:p>
        </w:tc>
        <w:tc>
          <w:tcPr>
            <w:tcW w:w="4702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4"/>
                <w:lang w:val="ru-RU"/>
              </w:rPr>
            </w:pPr>
            <w:r w:rsidRPr="003E613B">
              <w:rPr>
                <w:kern w:val="1"/>
                <w:szCs w:val="24"/>
                <w:lang w:val="ru-RU"/>
              </w:rPr>
              <w:t xml:space="preserve">Общая стоимость проекта </w:t>
            </w:r>
            <w:r w:rsidRPr="003E613B">
              <w:rPr>
                <w:i/>
                <w:iCs/>
                <w:kern w:val="1"/>
                <w:szCs w:val="24"/>
                <w:lang w:val="ru-RU"/>
              </w:rPr>
              <w:t>(не менее ______ млн. руб. и не более _________ млрд. руб.)</w:t>
            </w:r>
          </w:p>
        </w:tc>
        <w:tc>
          <w:tcPr>
            <w:tcW w:w="3887" w:type="dxa"/>
            <w:gridSpan w:val="2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rPr>
                <w:kern w:val="1"/>
                <w:szCs w:val="24"/>
                <w:lang w:val="ru-RU"/>
              </w:rPr>
            </w:pPr>
          </w:p>
        </w:tc>
      </w:tr>
      <w:tr w:rsidR="007D7A93" w:rsidRPr="003E613B" w:rsidTr="00366CDA">
        <w:trPr>
          <w:jc w:val="center"/>
        </w:trPr>
        <w:tc>
          <w:tcPr>
            <w:tcW w:w="72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4"/>
              </w:rPr>
            </w:pPr>
            <w:r w:rsidRPr="003E613B">
              <w:rPr>
                <w:b/>
                <w:bCs/>
                <w:kern w:val="1"/>
                <w:szCs w:val="24"/>
              </w:rPr>
              <w:t>4.</w:t>
            </w:r>
          </w:p>
        </w:tc>
        <w:tc>
          <w:tcPr>
            <w:tcW w:w="8589" w:type="dxa"/>
            <w:gridSpan w:val="3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4"/>
              </w:rPr>
            </w:pPr>
            <w:r w:rsidRPr="003E613B">
              <w:rPr>
                <w:b/>
                <w:bCs/>
                <w:kern w:val="1"/>
                <w:szCs w:val="24"/>
              </w:rPr>
              <w:t>Социальная значимость проекта:</w:t>
            </w:r>
          </w:p>
        </w:tc>
      </w:tr>
      <w:tr w:rsidR="007D7A93" w:rsidRPr="001F5A0D" w:rsidTr="00366CDA">
        <w:trPr>
          <w:jc w:val="center"/>
        </w:trPr>
        <w:tc>
          <w:tcPr>
            <w:tcW w:w="726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jc w:val="center"/>
              <w:rPr>
                <w:kern w:val="1"/>
                <w:szCs w:val="24"/>
              </w:rPr>
            </w:pPr>
            <w:r w:rsidRPr="003E613B">
              <w:rPr>
                <w:kern w:val="1"/>
                <w:szCs w:val="24"/>
              </w:rPr>
              <w:t>4.1.</w:t>
            </w:r>
          </w:p>
        </w:tc>
        <w:tc>
          <w:tcPr>
            <w:tcW w:w="4702" w:type="dxa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135" w:right="164"/>
              <w:rPr>
                <w:kern w:val="1"/>
                <w:szCs w:val="24"/>
                <w:lang w:val="ru-RU"/>
              </w:rPr>
            </w:pPr>
            <w:r w:rsidRPr="003E613B">
              <w:rPr>
                <w:kern w:val="1"/>
                <w:szCs w:val="24"/>
                <w:lang w:val="ru-RU"/>
              </w:rPr>
              <w:t xml:space="preserve">Количество </w:t>
            </w:r>
            <w:r w:rsidR="003E613B" w:rsidRPr="003E613B">
              <w:rPr>
                <w:kern w:val="1"/>
                <w:szCs w:val="24"/>
                <w:lang w:val="ru-RU"/>
              </w:rPr>
              <w:t>планируемых к</w:t>
            </w:r>
            <w:r w:rsidRPr="003E613B">
              <w:rPr>
                <w:kern w:val="1"/>
                <w:szCs w:val="24"/>
                <w:lang w:val="ru-RU"/>
              </w:rPr>
              <w:t xml:space="preserve"> поддержанию, созданию и модернизации высокопроизводительных рабочих мест</w:t>
            </w:r>
          </w:p>
        </w:tc>
        <w:tc>
          <w:tcPr>
            <w:tcW w:w="3887" w:type="dxa"/>
            <w:gridSpan w:val="2"/>
            <w:vAlign w:val="center"/>
          </w:tcPr>
          <w:p w:rsidR="007D7A93" w:rsidRPr="003E613B" w:rsidRDefault="007D7A93" w:rsidP="00366CDA">
            <w:pPr>
              <w:tabs>
                <w:tab w:val="left" w:pos="708"/>
              </w:tabs>
              <w:suppressAutoHyphens/>
              <w:spacing w:before="100" w:beforeAutospacing="1" w:after="100" w:afterAutospacing="1"/>
              <w:ind w:left="45" w:right="34"/>
              <w:rPr>
                <w:kern w:val="1"/>
                <w:szCs w:val="24"/>
                <w:lang w:val="ru-RU"/>
              </w:rPr>
            </w:pPr>
            <w:r w:rsidRPr="003E613B">
              <w:rPr>
                <w:i/>
                <w:iCs/>
                <w:kern w:val="1"/>
                <w:szCs w:val="24"/>
                <w:lang w:val="ru-RU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:rsidR="007D7A93" w:rsidRPr="003E613B" w:rsidRDefault="007D7A93" w:rsidP="007D7A93">
      <w:pPr>
        <w:tabs>
          <w:tab w:val="left" w:pos="708"/>
        </w:tabs>
        <w:suppressAutoHyphens/>
        <w:rPr>
          <w:kern w:val="1"/>
          <w:szCs w:val="24"/>
          <w:lang w:val="ru-RU"/>
        </w:rPr>
      </w:pPr>
    </w:p>
    <w:p w:rsidR="007D7A93" w:rsidRPr="001F5A0D" w:rsidRDefault="007D7A93" w:rsidP="007D7A93">
      <w:pPr>
        <w:tabs>
          <w:tab w:val="left" w:pos="708"/>
        </w:tabs>
        <w:suppressAutoHyphens/>
        <w:spacing w:line="276" w:lineRule="auto"/>
        <w:ind w:firstLine="709"/>
        <w:jc w:val="both"/>
        <w:rPr>
          <w:kern w:val="1"/>
          <w:sz w:val="22"/>
          <w:szCs w:val="22"/>
          <w:lang w:val="ru-RU"/>
        </w:rPr>
      </w:pPr>
      <w:r w:rsidRPr="001F5A0D">
        <w:rPr>
          <w:kern w:val="1"/>
          <w:sz w:val="22"/>
          <w:szCs w:val="22"/>
          <w:lang w:val="ru-RU"/>
        </w:rPr>
        <w:t xml:space="preserve">Настоящим Заемщик выражает свое согласие на получение </w:t>
      </w:r>
      <w:r w:rsidRPr="001F5A0D">
        <w:rPr>
          <w:sz w:val="22"/>
          <w:szCs w:val="22"/>
          <w:lang w:val="ru-RU"/>
        </w:rPr>
        <w:t xml:space="preserve">государственным унитарным предприятием Ставропольского края «Гарантийный фонд поддержки субъектов малого и среднего предпринимательства в Ставропольском крае» </w:t>
      </w:r>
      <w:r w:rsidRPr="001F5A0D">
        <w:rPr>
          <w:kern w:val="1"/>
          <w:sz w:val="22"/>
          <w:szCs w:val="22"/>
          <w:lang w:val="ru-RU"/>
        </w:rPr>
        <w:t>кредитного отчета Заемщика в бюро кредитных историй в соответствии с Федеральным законом от 30.12.2004 № 218-ФЗ «О кредитных историях», сформированного на основании кредитной истории Заемщика, с целью верификации сделки по предоставлении Гарантии/Поручительства. Согласие действует в течении двух месяцев со дня подписания.</w:t>
      </w:r>
    </w:p>
    <w:p w:rsidR="007D7A93" w:rsidRPr="001F5A0D" w:rsidRDefault="007D7A93" w:rsidP="007D7A93">
      <w:pPr>
        <w:tabs>
          <w:tab w:val="left" w:pos="708"/>
        </w:tabs>
        <w:suppressAutoHyphens/>
        <w:spacing w:line="276" w:lineRule="auto"/>
        <w:jc w:val="both"/>
        <w:rPr>
          <w:kern w:val="1"/>
          <w:sz w:val="22"/>
          <w:szCs w:val="22"/>
          <w:lang w:val="ru-RU"/>
        </w:rPr>
      </w:pPr>
      <w:r w:rsidRPr="001F5A0D">
        <w:rPr>
          <w:kern w:val="1"/>
          <w:sz w:val="22"/>
          <w:szCs w:val="22"/>
          <w:lang w:val="ru-RU"/>
        </w:rPr>
        <w:t>Код субъекта кредитной истории __________________________</w:t>
      </w:r>
      <w:r w:rsidR="00150099" w:rsidRPr="001F5A0D">
        <w:rPr>
          <w:kern w:val="1"/>
          <w:sz w:val="22"/>
          <w:szCs w:val="22"/>
          <w:lang w:val="ru-RU"/>
        </w:rPr>
        <w:t>_________</w:t>
      </w:r>
    </w:p>
    <w:p w:rsidR="007D7A93" w:rsidRPr="001F5A0D" w:rsidRDefault="007D7A93" w:rsidP="007D7A93">
      <w:pPr>
        <w:tabs>
          <w:tab w:val="left" w:pos="708"/>
        </w:tabs>
        <w:suppressAutoHyphens/>
        <w:spacing w:line="276" w:lineRule="auto"/>
        <w:jc w:val="both"/>
        <w:rPr>
          <w:kern w:val="1"/>
          <w:sz w:val="22"/>
          <w:szCs w:val="22"/>
          <w:lang w:val="ru-RU"/>
        </w:rPr>
      </w:pPr>
      <w:r w:rsidRPr="001F5A0D">
        <w:rPr>
          <w:kern w:val="1"/>
          <w:sz w:val="22"/>
          <w:szCs w:val="22"/>
          <w:lang w:val="ru-RU"/>
        </w:rPr>
        <w:t xml:space="preserve">(указывается действующий </w:t>
      </w:r>
      <w:r w:rsidR="005E6C6B" w:rsidRPr="001F5A0D">
        <w:rPr>
          <w:kern w:val="1"/>
          <w:sz w:val="22"/>
          <w:szCs w:val="22"/>
          <w:lang w:val="ru-RU"/>
        </w:rPr>
        <w:t xml:space="preserve">код субъекта кредитной истории, </w:t>
      </w:r>
      <w:r w:rsidRPr="001F5A0D">
        <w:rPr>
          <w:kern w:val="1"/>
          <w:sz w:val="22"/>
          <w:szCs w:val="22"/>
          <w:lang w:val="ru-RU"/>
        </w:rPr>
        <w:t>если у Заемщика отсутствует (или утрачен) код субъекта кредитной истории или Принципал (Заемщик) не располагает информацией о своем коде кредитной истории, то указанный код формируется Принципалом (Заемщиком) произвольно из букв русского и латинского алфавитов и цифр (без пробелов, «+», «\»). Длина кода должна быть не менее 4 символов и не более 15 символов.</w:t>
      </w:r>
    </w:p>
    <w:p w:rsidR="007D7A93" w:rsidRPr="001F5A0D" w:rsidRDefault="007D7A93" w:rsidP="007D7A93">
      <w:pPr>
        <w:tabs>
          <w:tab w:val="left" w:pos="708"/>
        </w:tabs>
        <w:suppressAutoHyphens/>
        <w:spacing w:line="276" w:lineRule="auto"/>
        <w:ind w:firstLine="709"/>
        <w:jc w:val="both"/>
        <w:rPr>
          <w:kern w:val="1"/>
          <w:sz w:val="22"/>
          <w:szCs w:val="22"/>
          <w:lang w:val="ru-RU"/>
        </w:rPr>
      </w:pPr>
      <w:r w:rsidRPr="001F5A0D">
        <w:rPr>
          <w:kern w:val="1"/>
          <w:sz w:val="22"/>
          <w:szCs w:val="22"/>
          <w:lang w:val="ru-RU"/>
        </w:rPr>
        <w:t xml:space="preserve">Настоящим Заемщик выражает свое согласие на предоставление в </w:t>
      </w:r>
      <w:r w:rsidRPr="001F5A0D">
        <w:rPr>
          <w:sz w:val="22"/>
          <w:szCs w:val="22"/>
          <w:lang w:val="ru-RU"/>
        </w:rPr>
        <w:t xml:space="preserve">государственное унитарное предприятие Ставропольского края «Гарантийный фонд поддержки субъектов малого и среднего предпринимательства в Ставропольском крае» </w:t>
      </w:r>
      <w:r w:rsidRPr="001F5A0D">
        <w:rPr>
          <w:kern w:val="1"/>
          <w:sz w:val="22"/>
          <w:szCs w:val="22"/>
          <w:lang w:val="ru-RU"/>
        </w:rPr>
        <w:t xml:space="preserve">информации (документов) о Заемщике (в том числе о финансовом состоянии и сведений (документов), необходимых для идентификации, согласие на обработку персональных данных Заемщика (Должника) </w:t>
      </w:r>
      <w:r w:rsidRPr="001F5A0D">
        <w:rPr>
          <w:sz w:val="22"/>
          <w:szCs w:val="22"/>
          <w:lang w:val="ru-RU"/>
        </w:rPr>
        <w:t>государственным унитарным предприятием Ставропольского края «Гарантийный фонд поддержки субъектов малого и среднего предпринимательства в Ставропольском крае»</w:t>
      </w:r>
      <w:r w:rsidRPr="001F5A0D">
        <w:rPr>
          <w:kern w:val="1"/>
          <w:sz w:val="22"/>
          <w:szCs w:val="22"/>
          <w:lang w:val="ru-RU"/>
        </w:rPr>
        <w:t>, а также другой необходимой информации, включая сведения и документы, составляющие банковскую тайну, для решения вопроса о предоставлении Поручительства.</w:t>
      </w:r>
    </w:p>
    <w:p w:rsidR="007D7A93" w:rsidRPr="001F5A0D" w:rsidRDefault="007D7A93" w:rsidP="007D7A93">
      <w:pPr>
        <w:tabs>
          <w:tab w:val="left" w:pos="708"/>
        </w:tabs>
        <w:suppressAutoHyphens/>
        <w:spacing w:line="276" w:lineRule="auto"/>
        <w:ind w:firstLine="709"/>
        <w:jc w:val="both"/>
        <w:rPr>
          <w:kern w:val="1"/>
          <w:sz w:val="22"/>
          <w:szCs w:val="22"/>
          <w:lang w:val="ru-RU"/>
        </w:rPr>
      </w:pPr>
      <w:r w:rsidRPr="001F5A0D">
        <w:rPr>
          <w:kern w:val="1"/>
          <w:sz w:val="22"/>
          <w:szCs w:val="22"/>
          <w:lang w:val="ru-RU"/>
        </w:rPr>
        <w:t xml:space="preserve"> В случае получения Поручительства Принципал (Заемщик) обязуется:</w:t>
      </w:r>
    </w:p>
    <w:p w:rsidR="007D7A93" w:rsidRPr="001F5A0D" w:rsidRDefault="007D7A93" w:rsidP="007D7A93">
      <w:pPr>
        <w:tabs>
          <w:tab w:val="left" w:pos="708"/>
        </w:tabs>
        <w:suppressAutoHyphens/>
        <w:spacing w:line="276" w:lineRule="auto"/>
        <w:ind w:firstLine="709"/>
        <w:jc w:val="both"/>
        <w:rPr>
          <w:kern w:val="1"/>
          <w:sz w:val="22"/>
          <w:szCs w:val="22"/>
          <w:lang w:val="ru-RU"/>
        </w:rPr>
      </w:pPr>
      <w:r w:rsidRPr="001F5A0D">
        <w:rPr>
          <w:kern w:val="1"/>
          <w:sz w:val="22"/>
          <w:szCs w:val="22"/>
          <w:lang w:val="ru-RU"/>
        </w:rPr>
        <w:t>- в течение всего срока действия Поручительства не позднее 4 рабочих дней с момента внесения дополнений/изменений в правоустанавливающие и иные документы, необходимые для идентификации (ранее направленные Гарантийному фонду Ставропольского края), предоставить соответствующим образом заверенные их копии Гарантийному фонду Ставропольского края;</w:t>
      </w:r>
    </w:p>
    <w:p w:rsidR="007D7A93" w:rsidRPr="001F5A0D" w:rsidRDefault="007D7A93" w:rsidP="007D7A93">
      <w:pPr>
        <w:tabs>
          <w:tab w:val="left" w:pos="708"/>
        </w:tabs>
        <w:suppressAutoHyphens/>
        <w:spacing w:line="276" w:lineRule="auto"/>
        <w:ind w:firstLine="709"/>
        <w:jc w:val="both"/>
        <w:rPr>
          <w:kern w:val="1"/>
          <w:sz w:val="22"/>
          <w:szCs w:val="22"/>
          <w:lang w:val="ru-RU"/>
        </w:rPr>
      </w:pPr>
      <w:r w:rsidRPr="001F5A0D">
        <w:rPr>
          <w:kern w:val="1"/>
          <w:sz w:val="22"/>
          <w:szCs w:val="22"/>
          <w:lang w:val="ru-RU"/>
        </w:rPr>
        <w:t>- содействовать сотрудникам Гарантийного фонда Ставропольского края при проведении ими проверочных мероприятий в отношении Заемщика, включая, но не ограничиваясь, следующим:</w:t>
      </w:r>
    </w:p>
    <w:p w:rsidR="007D7A93" w:rsidRPr="001F5A0D" w:rsidRDefault="007D7A93" w:rsidP="007D7A93">
      <w:pPr>
        <w:pStyle w:val="af7"/>
        <w:numPr>
          <w:ilvl w:val="0"/>
          <w:numId w:val="18"/>
        </w:numPr>
        <w:tabs>
          <w:tab w:val="left" w:pos="708"/>
        </w:tabs>
        <w:suppressAutoHyphens/>
        <w:spacing w:line="276" w:lineRule="auto"/>
        <w:rPr>
          <w:rFonts w:ascii="Times New Roman" w:eastAsia="Times New Roman" w:hAnsi="Times New Roman"/>
          <w:kern w:val="1"/>
          <w:lang w:val="ru-RU" w:eastAsia="ru-RU"/>
        </w:rPr>
      </w:pPr>
      <w:r w:rsidRPr="001F5A0D">
        <w:rPr>
          <w:rFonts w:ascii="Times New Roman" w:eastAsia="Times New Roman" w:hAnsi="Times New Roman"/>
          <w:kern w:val="1"/>
          <w:lang w:val="ru-RU" w:eastAsia="ru-RU"/>
        </w:rPr>
        <w:lastRenderedPageBreak/>
        <w:t>предоставление информации и документов (копий документов) по запросу уполномоченных сотрудников Гарантийного фонда Ставропольского края;</w:t>
      </w:r>
    </w:p>
    <w:p w:rsidR="007D7A93" w:rsidRPr="001F5A0D" w:rsidRDefault="007D7A93" w:rsidP="007D7A93">
      <w:pPr>
        <w:pStyle w:val="af7"/>
        <w:numPr>
          <w:ilvl w:val="0"/>
          <w:numId w:val="18"/>
        </w:numPr>
        <w:tabs>
          <w:tab w:val="left" w:pos="708"/>
        </w:tabs>
        <w:suppressAutoHyphens/>
        <w:ind w:left="1418"/>
        <w:rPr>
          <w:rFonts w:ascii="Times New Roman" w:eastAsia="Times New Roman" w:hAnsi="Times New Roman"/>
          <w:kern w:val="1"/>
          <w:lang w:val="ru-RU" w:eastAsia="ru-RU"/>
        </w:rPr>
      </w:pPr>
      <w:r w:rsidRPr="001F5A0D">
        <w:rPr>
          <w:rFonts w:ascii="Times New Roman" w:eastAsia="Times New Roman" w:hAnsi="Times New Roman"/>
          <w:kern w:val="1"/>
          <w:lang w:val="ru-RU" w:eastAsia="ru-RU"/>
        </w:rPr>
        <w:t>предоставление доступа на объекты, принадлежащие Заемщику, для проведения мероприятий по контролю.</w:t>
      </w:r>
    </w:p>
    <w:p w:rsidR="007D7A93" w:rsidRPr="001F5A0D" w:rsidRDefault="007D7A93" w:rsidP="007D7A93">
      <w:pPr>
        <w:shd w:val="clear" w:color="auto" w:fill="FFFFFF" w:themeFill="background1"/>
        <w:tabs>
          <w:tab w:val="left" w:pos="708"/>
        </w:tabs>
        <w:suppressAutoHyphens/>
        <w:ind w:firstLine="709"/>
        <w:jc w:val="both"/>
        <w:rPr>
          <w:kern w:val="1"/>
          <w:sz w:val="22"/>
          <w:szCs w:val="22"/>
          <w:lang w:val="ru-RU"/>
        </w:rPr>
      </w:pPr>
      <w:r w:rsidRPr="001F5A0D">
        <w:rPr>
          <w:color w:val="00000A"/>
          <w:kern w:val="1"/>
          <w:sz w:val="22"/>
          <w:szCs w:val="22"/>
          <w:lang w:val="ru-RU"/>
        </w:rPr>
        <w:t xml:space="preserve">Настоящим </w:t>
      </w:r>
      <w:r w:rsidRPr="001F5A0D">
        <w:rPr>
          <w:kern w:val="1"/>
          <w:sz w:val="22"/>
          <w:szCs w:val="22"/>
          <w:lang w:val="ru-RU"/>
        </w:rPr>
        <w:t>Заемщик 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располагаются, по указанному в п. 2.4 Заявки, адресу и в случае получения независимой гарантии/банковской гарантии/Поручительства обязуется в течение всего срока ее действия не позднее 4 рабочих дней с момента изменения адреса уведомить о новом адресе Гарантийный фонд Ставропольского края.</w:t>
      </w:r>
    </w:p>
    <w:p w:rsidR="007D7A93" w:rsidRPr="001F5A0D" w:rsidRDefault="007D7A93" w:rsidP="007D7A93">
      <w:pPr>
        <w:tabs>
          <w:tab w:val="left" w:pos="708"/>
        </w:tabs>
        <w:suppressAutoHyphens/>
        <w:spacing w:before="100" w:beforeAutospacing="1" w:after="100" w:afterAutospacing="1" w:line="276" w:lineRule="auto"/>
        <w:ind w:firstLine="709"/>
        <w:jc w:val="both"/>
        <w:rPr>
          <w:kern w:val="1"/>
          <w:sz w:val="22"/>
          <w:szCs w:val="22"/>
          <w:lang w:val="ru-RU"/>
        </w:rPr>
      </w:pPr>
      <w:r w:rsidRPr="001F5A0D">
        <w:rPr>
          <w:kern w:val="1"/>
          <w:sz w:val="22"/>
          <w:szCs w:val="22"/>
          <w:lang w:val="ru-RU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 и/или реализацией подакцизных товаров; добычей и/или реализацией полезных ископаемых, за исключением общераспространенных полезных ископаемых;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7D7A93" w:rsidRPr="001F5A0D" w:rsidRDefault="007D7A93" w:rsidP="007D7A93">
      <w:pPr>
        <w:tabs>
          <w:tab w:val="left" w:pos="708"/>
        </w:tabs>
        <w:suppressAutoHyphens/>
        <w:spacing w:before="100" w:beforeAutospacing="1" w:after="100" w:afterAutospacing="1" w:line="276" w:lineRule="auto"/>
        <w:ind w:firstLine="851"/>
        <w:jc w:val="both"/>
        <w:rPr>
          <w:kern w:val="1"/>
          <w:sz w:val="22"/>
          <w:szCs w:val="22"/>
          <w:lang w:val="ru-RU"/>
        </w:rPr>
      </w:pPr>
      <w:r w:rsidRPr="001F5A0D">
        <w:rPr>
          <w:kern w:val="1"/>
          <w:sz w:val="22"/>
          <w:szCs w:val="22"/>
          <w:lang w:val="ru-RU"/>
        </w:rPr>
        <w:t>Настоящим Финансовая организация подтверждает наличие в Финансовой организации согласий на обработку персональных данных Заемщика, и других физических лиц, персональные данные, которых предоставляются для рассмотрения данной заявки.</w:t>
      </w:r>
    </w:p>
    <w:p w:rsidR="007D7A93" w:rsidRPr="001F5A0D" w:rsidRDefault="007D7A93" w:rsidP="007D7A93">
      <w:pPr>
        <w:tabs>
          <w:tab w:val="left" w:pos="708"/>
        </w:tabs>
        <w:suppressAutoHyphens/>
        <w:spacing w:before="100" w:beforeAutospacing="1" w:after="100" w:afterAutospacing="1" w:line="276" w:lineRule="auto"/>
        <w:ind w:firstLine="709"/>
        <w:jc w:val="both"/>
        <w:rPr>
          <w:kern w:val="1"/>
          <w:sz w:val="22"/>
          <w:szCs w:val="22"/>
          <w:lang w:val="ru-RU"/>
        </w:rPr>
      </w:pPr>
      <w:r w:rsidRPr="001F5A0D">
        <w:rPr>
          <w:kern w:val="1"/>
          <w:sz w:val="22"/>
          <w:szCs w:val="22"/>
          <w:lang w:val="ru-RU"/>
        </w:rPr>
        <w:t>Настоящим Финансовая организация подтверждает, что Заемщик соответствует   требованиям   ст. 4  и ст. 14 Федерального закона от 24.07.2007 № 209-ФЗ «О развитии малого и среднего предпринимательства в Российской Федерации»</w:t>
      </w:r>
      <w:r w:rsidRPr="001F5A0D">
        <w:rPr>
          <w:kern w:val="1"/>
          <w:sz w:val="22"/>
          <w:szCs w:val="22"/>
          <w:vertAlign w:val="superscript"/>
        </w:rPr>
        <w:footnoteReference w:id="2"/>
      </w:r>
      <w:r w:rsidRPr="001F5A0D">
        <w:rPr>
          <w:kern w:val="1"/>
          <w:sz w:val="22"/>
          <w:szCs w:val="22"/>
          <w:lang w:val="ru-RU"/>
        </w:rPr>
        <w:t xml:space="preserve">, </w:t>
      </w:r>
      <w:r w:rsidRPr="001F5A0D">
        <w:rPr>
          <w:color w:val="00000A"/>
          <w:kern w:val="1"/>
          <w:sz w:val="22"/>
          <w:szCs w:val="22"/>
          <w:lang w:val="ru-RU"/>
        </w:rPr>
        <w:t>и деятельность Заемщика признана  Финансовой организацией реальной в соответствии с Приложением № 5 к Положению Банка России от 26 марта 2004 года № 254-П «О порядке формирования кредитными организациями резервов на возможные потери по ссудам, по ссудной и приравненной к ней задолженности».</w:t>
      </w:r>
    </w:p>
    <w:p w:rsidR="007D7A93" w:rsidRPr="001F5A0D" w:rsidRDefault="007D7A93" w:rsidP="007D7A93">
      <w:pPr>
        <w:tabs>
          <w:tab w:val="left" w:pos="708"/>
        </w:tabs>
        <w:suppressAutoHyphens/>
        <w:spacing w:before="100" w:beforeAutospacing="1" w:after="100" w:afterAutospacing="1"/>
        <w:rPr>
          <w:b/>
          <w:kern w:val="1"/>
          <w:sz w:val="22"/>
          <w:szCs w:val="22"/>
          <w:lang w:val="ru-RU"/>
        </w:rPr>
      </w:pPr>
      <w:r w:rsidRPr="001F5A0D">
        <w:rPr>
          <w:b/>
          <w:kern w:val="1"/>
          <w:sz w:val="22"/>
          <w:szCs w:val="22"/>
          <w:lang w:val="ru-RU"/>
        </w:rPr>
        <w:t xml:space="preserve">(для юридических лиц) </w:t>
      </w:r>
    </w:p>
    <w:p w:rsidR="007D7A93" w:rsidRPr="001F5A0D" w:rsidRDefault="007D7A93" w:rsidP="007D7A93">
      <w:pPr>
        <w:tabs>
          <w:tab w:val="left" w:pos="708"/>
        </w:tabs>
        <w:suppressAutoHyphens/>
        <w:spacing w:line="276" w:lineRule="auto"/>
        <w:rPr>
          <w:color w:val="00000A"/>
          <w:kern w:val="1"/>
          <w:sz w:val="22"/>
          <w:szCs w:val="22"/>
          <w:lang w:val="ru-RU"/>
        </w:rPr>
      </w:pPr>
      <w:r w:rsidRPr="001F5A0D">
        <w:rPr>
          <w:color w:val="00000A"/>
          <w:kern w:val="1"/>
          <w:sz w:val="22"/>
          <w:szCs w:val="22"/>
          <w:lang w:val="ru-RU"/>
        </w:rPr>
        <w:t>Полное наименование организации, включая полную организационно-правовую форму:</w:t>
      </w:r>
    </w:p>
    <w:p w:rsidR="007D7A93" w:rsidRPr="001F5A0D" w:rsidRDefault="007D7A93" w:rsidP="007D7A93">
      <w:pPr>
        <w:tabs>
          <w:tab w:val="left" w:pos="708"/>
        </w:tabs>
        <w:suppressAutoHyphens/>
        <w:spacing w:line="276" w:lineRule="auto"/>
        <w:rPr>
          <w:color w:val="00000A"/>
          <w:kern w:val="1"/>
          <w:sz w:val="22"/>
          <w:szCs w:val="22"/>
          <w:lang w:val="ru-RU"/>
        </w:rPr>
      </w:pPr>
      <w:r w:rsidRPr="001F5A0D">
        <w:rPr>
          <w:color w:val="00000A"/>
          <w:kern w:val="1"/>
          <w:sz w:val="22"/>
          <w:szCs w:val="22"/>
          <w:lang w:val="ru-RU"/>
        </w:rPr>
        <w:t>__________________________________________________________________</w:t>
      </w:r>
    </w:p>
    <w:p w:rsidR="007D7A93" w:rsidRPr="001F5A0D" w:rsidRDefault="007D7A93" w:rsidP="007D7A93">
      <w:pPr>
        <w:tabs>
          <w:tab w:val="left" w:pos="708"/>
        </w:tabs>
        <w:suppressAutoHyphens/>
        <w:spacing w:line="276" w:lineRule="auto"/>
        <w:rPr>
          <w:color w:val="00000A"/>
          <w:kern w:val="1"/>
          <w:sz w:val="22"/>
          <w:szCs w:val="22"/>
          <w:lang w:val="ru-RU"/>
        </w:rPr>
      </w:pPr>
      <w:r w:rsidRPr="001F5A0D">
        <w:rPr>
          <w:color w:val="00000A"/>
          <w:kern w:val="1"/>
          <w:sz w:val="22"/>
          <w:szCs w:val="22"/>
          <w:lang w:val="ru-RU"/>
        </w:rPr>
        <w:t>__________________________________________________________________</w:t>
      </w:r>
    </w:p>
    <w:p w:rsidR="007D7A93" w:rsidRPr="001F5A0D" w:rsidRDefault="007D7A93" w:rsidP="007D7A93">
      <w:pPr>
        <w:tabs>
          <w:tab w:val="left" w:pos="708"/>
        </w:tabs>
        <w:suppressAutoHyphens/>
        <w:spacing w:line="276" w:lineRule="auto"/>
        <w:rPr>
          <w:color w:val="00000A"/>
          <w:kern w:val="1"/>
          <w:sz w:val="22"/>
          <w:szCs w:val="22"/>
          <w:lang w:val="ru-RU"/>
        </w:rPr>
      </w:pPr>
      <w:r w:rsidRPr="001F5A0D">
        <w:rPr>
          <w:color w:val="00000A"/>
          <w:kern w:val="1"/>
          <w:sz w:val="22"/>
          <w:szCs w:val="22"/>
          <w:lang w:val="ru-RU"/>
        </w:rPr>
        <w:t>Адрес:</w:t>
      </w:r>
    </w:p>
    <w:p w:rsidR="007D7A93" w:rsidRPr="001F5A0D" w:rsidRDefault="007D7A93" w:rsidP="007D7A93">
      <w:pPr>
        <w:tabs>
          <w:tab w:val="left" w:pos="708"/>
        </w:tabs>
        <w:suppressAutoHyphens/>
        <w:spacing w:line="276" w:lineRule="auto"/>
        <w:rPr>
          <w:color w:val="00000A"/>
          <w:kern w:val="1"/>
          <w:sz w:val="22"/>
          <w:szCs w:val="22"/>
          <w:lang w:val="ru-RU"/>
        </w:rPr>
      </w:pPr>
      <w:r w:rsidRPr="001F5A0D">
        <w:rPr>
          <w:color w:val="00000A"/>
          <w:kern w:val="1"/>
          <w:sz w:val="22"/>
          <w:szCs w:val="22"/>
          <w:lang w:val="ru-RU"/>
        </w:rPr>
        <w:t>Юридический адрес:_________________________________________</w:t>
      </w:r>
    </w:p>
    <w:p w:rsidR="007D7A93" w:rsidRPr="001F5A0D" w:rsidRDefault="007D7A93" w:rsidP="007D7A93">
      <w:pPr>
        <w:tabs>
          <w:tab w:val="left" w:pos="708"/>
        </w:tabs>
        <w:suppressAutoHyphens/>
        <w:spacing w:line="276" w:lineRule="auto"/>
        <w:rPr>
          <w:color w:val="00000A"/>
          <w:kern w:val="1"/>
          <w:sz w:val="22"/>
          <w:szCs w:val="22"/>
          <w:lang w:val="ru-RU"/>
        </w:rPr>
      </w:pPr>
      <w:r w:rsidRPr="001F5A0D">
        <w:rPr>
          <w:color w:val="00000A"/>
          <w:kern w:val="1"/>
          <w:sz w:val="22"/>
          <w:szCs w:val="22"/>
          <w:lang w:val="ru-RU"/>
        </w:rPr>
        <w:t>Фактический адрес:__________________________________________</w:t>
      </w:r>
    </w:p>
    <w:p w:rsidR="007D7A93" w:rsidRPr="001F5A0D" w:rsidRDefault="007D7A93" w:rsidP="007D7A93">
      <w:pPr>
        <w:tabs>
          <w:tab w:val="left" w:pos="708"/>
        </w:tabs>
        <w:suppressAutoHyphens/>
        <w:spacing w:line="276" w:lineRule="auto"/>
        <w:rPr>
          <w:color w:val="00000A"/>
          <w:kern w:val="1"/>
          <w:sz w:val="22"/>
          <w:szCs w:val="22"/>
          <w:lang w:val="ru-RU"/>
        </w:rPr>
      </w:pPr>
      <w:r w:rsidRPr="001F5A0D">
        <w:rPr>
          <w:color w:val="00000A"/>
          <w:kern w:val="1"/>
          <w:sz w:val="22"/>
          <w:szCs w:val="22"/>
          <w:lang w:val="ru-RU"/>
        </w:rPr>
        <w:t>ИНН ______________________________________</w:t>
      </w:r>
    </w:p>
    <w:p w:rsidR="007D7A93" w:rsidRPr="001F5A0D" w:rsidRDefault="007D7A93" w:rsidP="007D7A93">
      <w:pPr>
        <w:tabs>
          <w:tab w:val="left" w:pos="708"/>
        </w:tabs>
        <w:suppressAutoHyphens/>
        <w:spacing w:line="276" w:lineRule="auto"/>
        <w:rPr>
          <w:color w:val="00000A"/>
          <w:kern w:val="1"/>
          <w:sz w:val="22"/>
          <w:szCs w:val="22"/>
          <w:lang w:val="ru-RU"/>
        </w:rPr>
      </w:pPr>
      <w:r w:rsidRPr="001F5A0D">
        <w:rPr>
          <w:color w:val="00000A"/>
          <w:kern w:val="1"/>
          <w:sz w:val="22"/>
          <w:szCs w:val="22"/>
          <w:lang w:val="ru-RU"/>
        </w:rPr>
        <w:lastRenderedPageBreak/>
        <w:t>ОГРН _____________________________________</w:t>
      </w:r>
    </w:p>
    <w:p w:rsidR="007D7A93" w:rsidRPr="001F5A0D" w:rsidRDefault="007D7A93" w:rsidP="007D7A93">
      <w:pPr>
        <w:tabs>
          <w:tab w:val="left" w:pos="708"/>
        </w:tabs>
        <w:suppressAutoHyphens/>
        <w:spacing w:before="100" w:beforeAutospacing="1" w:after="100" w:afterAutospacing="1" w:line="276" w:lineRule="auto"/>
        <w:rPr>
          <w:kern w:val="1"/>
          <w:sz w:val="22"/>
          <w:szCs w:val="22"/>
          <w:lang w:val="ru-RU"/>
        </w:rPr>
      </w:pPr>
      <w:r w:rsidRPr="001F5A0D">
        <w:rPr>
          <w:color w:val="00000A"/>
          <w:kern w:val="1"/>
          <w:sz w:val="22"/>
          <w:szCs w:val="22"/>
          <w:lang w:val="ru-RU"/>
        </w:rPr>
        <w:t>телефон/факс ______________________________</w:t>
      </w:r>
    </w:p>
    <w:p w:rsidR="007D7A93" w:rsidRPr="001F5A0D" w:rsidRDefault="007D7A93" w:rsidP="007D7A93">
      <w:pPr>
        <w:tabs>
          <w:tab w:val="left" w:pos="708"/>
        </w:tabs>
        <w:suppressAutoHyphens/>
        <w:spacing w:before="100" w:beforeAutospacing="1" w:after="100" w:afterAutospacing="1"/>
        <w:rPr>
          <w:b/>
          <w:kern w:val="1"/>
          <w:sz w:val="22"/>
          <w:szCs w:val="22"/>
          <w:lang w:val="ru-RU"/>
        </w:rPr>
      </w:pPr>
      <w:r w:rsidRPr="001F5A0D">
        <w:rPr>
          <w:b/>
          <w:kern w:val="1"/>
          <w:sz w:val="22"/>
          <w:szCs w:val="22"/>
          <w:lang w:val="ru-RU"/>
        </w:rPr>
        <w:t xml:space="preserve">(для Индивидуальных предпринимателей) </w:t>
      </w:r>
    </w:p>
    <w:p w:rsidR="007D7A93" w:rsidRPr="001F5A0D" w:rsidRDefault="007D7A93" w:rsidP="007D7A93">
      <w:pPr>
        <w:tabs>
          <w:tab w:val="left" w:pos="708"/>
        </w:tabs>
        <w:suppressAutoHyphens/>
        <w:spacing w:line="360" w:lineRule="auto"/>
        <w:rPr>
          <w:kern w:val="1"/>
          <w:sz w:val="22"/>
          <w:szCs w:val="22"/>
          <w:lang w:val="ru-RU"/>
        </w:rPr>
      </w:pPr>
      <w:r w:rsidRPr="001F5A0D">
        <w:rPr>
          <w:kern w:val="1"/>
          <w:sz w:val="22"/>
          <w:szCs w:val="22"/>
          <w:lang w:val="ru-RU"/>
        </w:rPr>
        <w:t>Фамилия Имя Отчество________________________</w:t>
      </w:r>
    </w:p>
    <w:p w:rsidR="007D7A93" w:rsidRPr="001F5A0D" w:rsidRDefault="007D7A93" w:rsidP="007D7A93">
      <w:pPr>
        <w:tabs>
          <w:tab w:val="left" w:pos="708"/>
        </w:tabs>
        <w:suppressAutoHyphens/>
        <w:spacing w:line="360" w:lineRule="auto"/>
        <w:rPr>
          <w:kern w:val="1"/>
          <w:sz w:val="22"/>
          <w:szCs w:val="22"/>
          <w:lang w:val="ru-RU"/>
        </w:rPr>
      </w:pPr>
      <w:r w:rsidRPr="001F5A0D">
        <w:rPr>
          <w:kern w:val="1"/>
          <w:sz w:val="22"/>
          <w:szCs w:val="22"/>
          <w:lang w:val="ru-RU"/>
        </w:rPr>
        <w:t>Паспортные данные:</w:t>
      </w:r>
    </w:p>
    <w:p w:rsidR="007D7A93" w:rsidRPr="001F5A0D" w:rsidRDefault="007D7A93" w:rsidP="007D7A93">
      <w:pPr>
        <w:tabs>
          <w:tab w:val="left" w:pos="708"/>
        </w:tabs>
        <w:suppressAutoHyphens/>
        <w:spacing w:line="360" w:lineRule="auto"/>
        <w:rPr>
          <w:color w:val="00000A"/>
          <w:kern w:val="1"/>
          <w:sz w:val="22"/>
          <w:szCs w:val="22"/>
          <w:lang w:val="ru-RU"/>
        </w:rPr>
      </w:pPr>
      <w:r w:rsidRPr="001F5A0D">
        <w:rPr>
          <w:color w:val="00000A"/>
          <w:kern w:val="1"/>
          <w:sz w:val="22"/>
          <w:szCs w:val="22"/>
          <w:lang w:val="ru-RU"/>
        </w:rPr>
        <w:t>Серия:__________________________________________</w:t>
      </w:r>
    </w:p>
    <w:p w:rsidR="007D7A93" w:rsidRPr="001F5A0D" w:rsidRDefault="007D7A93" w:rsidP="007D7A93">
      <w:pPr>
        <w:tabs>
          <w:tab w:val="left" w:pos="708"/>
        </w:tabs>
        <w:suppressAutoHyphens/>
        <w:spacing w:line="360" w:lineRule="auto"/>
        <w:rPr>
          <w:color w:val="00000A"/>
          <w:kern w:val="1"/>
          <w:sz w:val="22"/>
          <w:szCs w:val="22"/>
          <w:lang w:val="ru-RU"/>
        </w:rPr>
      </w:pPr>
      <w:r w:rsidRPr="001F5A0D">
        <w:rPr>
          <w:color w:val="00000A"/>
          <w:kern w:val="1"/>
          <w:sz w:val="22"/>
          <w:szCs w:val="22"/>
          <w:lang w:val="ru-RU"/>
        </w:rPr>
        <w:t>Номер:__________________________________________</w:t>
      </w:r>
    </w:p>
    <w:p w:rsidR="007D7A93" w:rsidRPr="001F5A0D" w:rsidRDefault="007D7A93" w:rsidP="007D7A93">
      <w:pPr>
        <w:tabs>
          <w:tab w:val="left" w:pos="708"/>
        </w:tabs>
        <w:suppressAutoHyphens/>
        <w:spacing w:line="360" w:lineRule="auto"/>
        <w:rPr>
          <w:color w:val="00000A"/>
          <w:kern w:val="1"/>
          <w:sz w:val="22"/>
          <w:szCs w:val="22"/>
          <w:lang w:val="ru-RU"/>
        </w:rPr>
      </w:pPr>
      <w:r w:rsidRPr="001F5A0D">
        <w:rPr>
          <w:color w:val="00000A"/>
          <w:kern w:val="1"/>
          <w:sz w:val="22"/>
          <w:szCs w:val="22"/>
          <w:lang w:val="ru-RU"/>
        </w:rPr>
        <w:t>Дата выдачи: ____________________________________</w:t>
      </w:r>
    </w:p>
    <w:p w:rsidR="007D7A93" w:rsidRPr="001F5A0D" w:rsidRDefault="007D7A93" w:rsidP="007D7A93">
      <w:pPr>
        <w:tabs>
          <w:tab w:val="left" w:pos="708"/>
        </w:tabs>
        <w:suppressAutoHyphens/>
        <w:spacing w:line="360" w:lineRule="auto"/>
        <w:rPr>
          <w:color w:val="00000A"/>
          <w:kern w:val="1"/>
          <w:sz w:val="22"/>
          <w:szCs w:val="22"/>
          <w:lang w:val="ru-RU"/>
        </w:rPr>
      </w:pPr>
      <w:r w:rsidRPr="001F5A0D">
        <w:rPr>
          <w:color w:val="00000A"/>
          <w:kern w:val="1"/>
          <w:sz w:val="22"/>
          <w:szCs w:val="22"/>
          <w:lang w:val="ru-RU"/>
        </w:rPr>
        <w:t>Кем выдан: ______________________________________</w:t>
      </w:r>
    </w:p>
    <w:p w:rsidR="007D7A93" w:rsidRPr="001F5A0D" w:rsidRDefault="007D7A93" w:rsidP="007D7A93">
      <w:pPr>
        <w:tabs>
          <w:tab w:val="left" w:pos="708"/>
        </w:tabs>
        <w:suppressAutoHyphens/>
        <w:spacing w:line="360" w:lineRule="auto"/>
        <w:rPr>
          <w:color w:val="00000A"/>
          <w:kern w:val="1"/>
          <w:sz w:val="22"/>
          <w:szCs w:val="22"/>
          <w:lang w:val="ru-RU"/>
        </w:rPr>
      </w:pPr>
      <w:r w:rsidRPr="001F5A0D">
        <w:rPr>
          <w:color w:val="00000A"/>
          <w:kern w:val="1"/>
          <w:sz w:val="22"/>
          <w:szCs w:val="22"/>
          <w:lang w:val="ru-RU"/>
        </w:rPr>
        <w:t>Место выдачи:____________________________________</w:t>
      </w:r>
    </w:p>
    <w:p w:rsidR="007D7A93" w:rsidRPr="001F5A0D" w:rsidRDefault="007D7A93" w:rsidP="007D7A93">
      <w:pPr>
        <w:tabs>
          <w:tab w:val="left" w:pos="708"/>
        </w:tabs>
        <w:suppressAutoHyphens/>
        <w:spacing w:line="360" w:lineRule="auto"/>
        <w:rPr>
          <w:color w:val="00000A"/>
          <w:kern w:val="1"/>
          <w:sz w:val="22"/>
          <w:szCs w:val="22"/>
          <w:lang w:val="ru-RU"/>
        </w:rPr>
      </w:pPr>
      <w:r w:rsidRPr="001F5A0D">
        <w:rPr>
          <w:color w:val="00000A"/>
          <w:kern w:val="1"/>
          <w:sz w:val="22"/>
          <w:szCs w:val="22"/>
          <w:lang w:val="ru-RU"/>
        </w:rPr>
        <w:t>Дата рождения:___________________________________</w:t>
      </w:r>
    </w:p>
    <w:p w:rsidR="007D7A93" w:rsidRPr="001F5A0D" w:rsidRDefault="007D7A93" w:rsidP="007D7A93">
      <w:pPr>
        <w:tabs>
          <w:tab w:val="left" w:pos="708"/>
        </w:tabs>
        <w:suppressAutoHyphens/>
        <w:spacing w:line="360" w:lineRule="auto"/>
        <w:rPr>
          <w:color w:val="00000A"/>
          <w:kern w:val="1"/>
          <w:sz w:val="22"/>
          <w:szCs w:val="22"/>
          <w:lang w:val="ru-RU"/>
        </w:rPr>
      </w:pPr>
      <w:r w:rsidRPr="001F5A0D">
        <w:rPr>
          <w:color w:val="00000A"/>
          <w:kern w:val="1"/>
          <w:sz w:val="22"/>
          <w:szCs w:val="22"/>
          <w:lang w:val="ru-RU"/>
        </w:rPr>
        <w:t>Место рождения:__________________________________</w:t>
      </w:r>
    </w:p>
    <w:p w:rsidR="007D7A93" w:rsidRPr="001F5A0D" w:rsidRDefault="007D7A93" w:rsidP="007D7A93">
      <w:pPr>
        <w:tabs>
          <w:tab w:val="left" w:pos="708"/>
        </w:tabs>
        <w:suppressAutoHyphens/>
        <w:spacing w:line="360" w:lineRule="auto"/>
        <w:rPr>
          <w:color w:val="00000A"/>
          <w:kern w:val="1"/>
          <w:sz w:val="22"/>
          <w:szCs w:val="22"/>
          <w:lang w:val="ru-RU"/>
        </w:rPr>
      </w:pPr>
      <w:r w:rsidRPr="001F5A0D">
        <w:rPr>
          <w:color w:val="00000A"/>
          <w:kern w:val="1"/>
          <w:sz w:val="22"/>
          <w:szCs w:val="22"/>
          <w:lang w:val="ru-RU"/>
        </w:rPr>
        <w:t>Адрес прописки:___________________________________</w:t>
      </w:r>
    </w:p>
    <w:p w:rsidR="007D7A93" w:rsidRPr="001F5A0D" w:rsidRDefault="007D7A93" w:rsidP="007D7A93">
      <w:pPr>
        <w:tabs>
          <w:tab w:val="left" w:pos="708"/>
        </w:tabs>
        <w:suppressAutoHyphens/>
        <w:spacing w:line="360" w:lineRule="auto"/>
        <w:rPr>
          <w:color w:val="00000A"/>
          <w:kern w:val="1"/>
          <w:sz w:val="22"/>
          <w:szCs w:val="22"/>
          <w:lang w:val="ru-RU"/>
        </w:rPr>
      </w:pPr>
      <w:r w:rsidRPr="001F5A0D">
        <w:rPr>
          <w:color w:val="00000A"/>
          <w:kern w:val="1"/>
          <w:sz w:val="22"/>
          <w:szCs w:val="22"/>
          <w:lang w:val="ru-RU"/>
        </w:rPr>
        <w:t>Телефон:___________ ______________________________</w:t>
      </w:r>
    </w:p>
    <w:p w:rsidR="007D7A93" w:rsidRPr="001F5A0D" w:rsidRDefault="007D7A93" w:rsidP="007D7A93">
      <w:pPr>
        <w:tabs>
          <w:tab w:val="left" w:pos="708"/>
        </w:tabs>
        <w:suppressAutoHyphens/>
        <w:rPr>
          <w:b/>
          <w:bCs/>
          <w:kern w:val="1"/>
          <w:sz w:val="22"/>
          <w:szCs w:val="22"/>
          <w:lang w:val="ru-RU"/>
        </w:rPr>
      </w:pPr>
    </w:p>
    <w:p w:rsidR="007D7A93" w:rsidRPr="001F5A0D" w:rsidRDefault="007D7A93" w:rsidP="007D7A93">
      <w:pPr>
        <w:tabs>
          <w:tab w:val="left" w:pos="708"/>
        </w:tabs>
        <w:suppressAutoHyphens/>
        <w:rPr>
          <w:kern w:val="1"/>
          <w:sz w:val="22"/>
          <w:szCs w:val="22"/>
          <w:lang w:val="ru-RU"/>
        </w:rPr>
      </w:pPr>
      <w:r w:rsidRPr="001F5A0D">
        <w:rPr>
          <w:b/>
          <w:bCs/>
          <w:kern w:val="1"/>
          <w:sz w:val="22"/>
          <w:szCs w:val="22"/>
          <w:lang w:val="ru-RU"/>
        </w:rPr>
        <w:t>От Заемщика:</w:t>
      </w:r>
    </w:p>
    <w:p w:rsidR="007D7A93" w:rsidRPr="001F5A0D" w:rsidRDefault="007D7A93" w:rsidP="007D7A93">
      <w:pPr>
        <w:tabs>
          <w:tab w:val="left" w:pos="708"/>
        </w:tabs>
        <w:suppressAutoHyphens/>
        <w:rPr>
          <w:kern w:val="1"/>
          <w:sz w:val="22"/>
          <w:szCs w:val="22"/>
          <w:lang w:val="ru-RU"/>
        </w:rPr>
      </w:pPr>
      <w:r w:rsidRPr="001F5A0D">
        <w:rPr>
          <w:kern w:val="1"/>
          <w:sz w:val="22"/>
          <w:szCs w:val="22"/>
          <w:lang w:val="ru-RU"/>
        </w:rPr>
        <w:t>______________________________________________________</w:t>
      </w:r>
    </w:p>
    <w:p w:rsidR="007D7A93" w:rsidRPr="001F5A0D" w:rsidRDefault="007D7A93" w:rsidP="007D7A93">
      <w:pPr>
        <w:tabs>
          <w:tab w:val="left" w:pos="708"/>
        </w:tabs>
        <w:suppressAutoHyphens/>
        <w:rPr>
          <w:kern w:val="1"/>
          <w:sz w:val="22"/>
          <w:szCs w:val="22"/>
          <w:lang w:val="ru-RU"/>
        </w:rPr>
      </w:pPr>
      <w:r w:rsidRPr="001F5A0D">
        <w:rPr>
          <w:i/>
          <w:iCs/>
          <w:kern w:val="1"/>
          <w:sz w:val="22"/>
          <w:szCs w:val="22"/>
          <w:lang w:val="ru-RU"/>
        </w:rPr>
        <w:t>(полное наименование организации – Заемщика</w:t>
      </w:r>
    </w:p>
    <w:p w:rsidR="007D7A93" w:rsidRPr="001F5A0D" w:rsidRDefault="007D7A93" w:rsidP="007D7A93">
      <w:pPr>
        <w:tabs>
          <w:tab w:val="left" w:pos="708"/>
        </w:tabs>
        <w:suppressAutoHyphens/>
        <w:rPr>
          <w:kern w:val="1"/>
          <w:sz w:val="22"/>
          <w:szCs w:val="22"/>
          <w:lang w:val="ru-RU"/>
        </w:rPr>
      </w:pPr>
    </w:p>
    <w:p w:rsidR="007D7A93" w:rsidRPr="001F5A0D" w:rsidRDefault="007D7A93" w:rsidP="007D7A93">
      <w:pPr>
        <w:tabs>
          <w:tab w:val="left" w:pos="708"/>
        </w:tabs>
        <w:suppressAutoHyphens/>
        <w:rPr>
          <w:kern w:val="1"/>
          <w:sz w:val="22"/>
          <w:szCs w:val="22"/>
          <w:lang w:val="ru-RU"/>
        </w:rPr>
      </w:pPr>
      <w:r w:rsidRPr="001F5A0D">
        <w:rPr>
          <w:kern w:val="1"/>
          <w:sz w:val="22"/>
          <w:szCs w:val="22"/>
          <w:lang w:val="ru-RU"/>
        </w:rPr>
        <w:t>Генеральный директор/Директор</w:t>
      </w:r>
    </w:p>
    <w:p w:rsidR="007D7A93" w:rsidRPr="001F5A0D" w:rsidRDefault="007D7A93" w:rsidP="007D7A93">
      <w:pPr>
        <w:tabs>
          <w:tab w:val="left" w:pos="708"/>
        </w:tabs>
        <w:suppressAutoHyphens/>
        <w:rPr>
          <w:kern w:val="1"/>
          <w:sz w:val="22"/>
          <w:szCs w:val="22"/>
          <w:lang w:val="ru-RU"/>
        </w:rPr>
      </w:pPr>
      <w:r w:rsidRPr="001F5A0D">
        <w:rPr>
          <w:kern w:val="1"/>
          <w:sz w:val="22"/>
          <w:szCs w:val="22"/>
          <w:lang w:val="ru-RU"/>
        </w:rPr>
        <w:t>_____________________ (_______________________________)</w:t>
      </w:r>
    </w:p>
    <w:p w:rsidR="007D7A93" w:rsidRPr="001F5A0D" w:rsidRDefault="007D7A93" w:rsidP="007D7A93">
      <w:pPr>
        <w:tabs>
          <w:tab w:val="left" w:pos="708"/>
        </w:tabs>
        <w:suppressAutoHyphens/>
        <w:rPr>
          <w:kern w:val="1"/>
          <w:sz w:val="22"/>
          <w:szCs w:val="22"/>
          <w:lang w:val="ru-RU"/>
        </w:rPr>
      </w:pPr>
      <w:r w:rsidRPr="001F5A0D">
        <w:rPr>
          <w:kern w:val="1"/>
          <w:sz w:val="22"/>
          <w:szCs w:val="22"/>
          <w:lang w:val="ru-RU"/>
        </w:rPr>
        <w:t xml:space="preserve">м.п. </w:t>
      </w:r>
    </w:p>
    <w:p w:rsidR="007D7A93" w:rsidRPr="001F5A0D" w:rsidRDefault="007D7A93" w:rsidP="007D7A93">
      <w:pPr>
        <w:tabs>
          <w:tab w:val="left" w:pos="708"/>
        </w:tabs>
        <w:suppressAutoHyphens/>
        <w:rPr>
          <w:b/>
          <w:bCs/>
          <w:kern w:val="1"/>
          <w:sz w:val="22"/>
          <w:szCs w:val="22"/>
          <w:lang w:val="ru-RU"/>
        </w:rPr>
      </w:pPr>
    </w:p>
    <w:p w:rsidR="007D7A93" w:rsidRPr="001F5A0D" w:rsidRDefault="007D7A93" w:rsidP="007D7A93">
      <w:pPr>
        <w:tabs>
          <w:tab w:val="left" w:pos="708"/>
        </w:tabs>
        <w:suppressAutoHyphens/>
        <w:rPr>
          <w:kern w:val="1"/>
          <w:sz w:val="22"/>
          <w:szCs w:val="22"/>
          <w:lang w:val="ru-RU"/>
        </w:rPr>
      </w:pPr>
      <w:r w:rsidRPr="001F5A0D">
        <w:rPr>
          <w:b/>
          <w:bCs/>
          <w:kern w:val="1"/>
          <w:sz w:val="22"/>
          <w:szCs w:val="22"/>
          <w:lang w:val="ru-RU"/>
        </w:rPr>
        <w:t xml:space="preserve">От Финансовой организации: </w:t>
      </w:r>
    </w:p>
    <w:p w:rsidR="007D7A93" w:rsidRPr="001F5A0D" w:rsidRDefault="007D7A93" w:rsidP="007D7A93">
      <w:pPr>
        <w:tabs>
          <w:tab w:val="left" w:pos="708"/>
        </w:tabs>
        <w:suppressAutoHyphens/>
        <w:rPr>
          <w:kern w:val="1"/>
          <w:sz w:val="22"/>
          <w:szCs w:val="22"/>
          <w:lang w:val="ru-RU"/>
        </w:rPr>
      </w:pPr>
      <w:r w:rsidRPr="001F5A0D">
        <w:rPr>
          <w:kern w:val="1"/>
          <w:sz w:val="22"/>
          <w:szCs w:val="22"/>
          <w:lang w:val="ru-RU"/>
        </w:rPr>
        <w:t>______________________________________________________</w:t>
      </w:r>
    </w:p>
    <w:p w:rsidR="007D7A93" w:rsidRPr="001F5A0D" w:rsidRDefault="007D7A93" w:rsidP="007D7A93">
      <w:pPr>
        <w:tabs>
          <w:tab w:val="left" w:pos="708"/>
        </w:tabs>
        <w:suppressAutoHyphens/>
        <w:rPr>
          <w:kern w:val="1"/>
          <w:sz w:val="22"/>
          <w:szCs w:val="22"/>
          <w:lang w:val="ru-RU"/>
        </w:rPr>
      </w:pPr>
      <w:r w:rsidRPr="001F5A0D">
        <w:rPr>
          <w:i/>
          <w:iCs/>
          <w:kern w:val="1"/>
          <w:sz w:val="22"/>
          <w:szCs w:val="22"/>
          <w:lang w:val="ru-RU"/>
        </w:rPr>
        <w:t>(полное наименование Финансовой организации)</w:t>
      </w:r>
    </w:p>
    <w:p w:rsidR="007D7A93" w:rsidRPr="001F5A0D" w:rsidRDefault="007D7A93" w:rsidP="007D7A93">
      <w:pPr>
        <w:tabs>
          <w:tab w:val="left" w:pos="708"/>
        </w:tabs>
        <w:suppressAutoHyphens/>
        <w:rPr>
          <w:kern w:val="1"/>
          <w:sz w:val="22"/>
          <w:szCs w:val="22"/>
          <w:lang w:val="ru-RU"/>
        </w:rPr>
      </w:pPr>
      <w:r w:rsidRPr="001F5A0D">
        <w:rPr>
          <w:i/>
          <w:iCs/>
          <w:kern w:val="1"/>
          <w:sz w:val="22"/>
          <w:szCs w:val="22"/>
          <w:lang w:val="ru-RU"/>
        </w:rPr>
        <w:t>Уполномоченный сотрудник Финансовой организации:</w:t>
      </w:r>
    </w:p>
    <w:p w:rsidR="007D7A93" w:rsidRPr="001F5A0D" w:rsidRDefault="007D7A93" w:rsidP="007D7A93">
      <w:pPr>
        <w:tabs>
          <w:tab w:val="left" w:pos="708"/>
        </w:tabs>
        <w:suppressAutoHyphens/>
        <w:rPr>
          <w:kern w:val="1"/>
          <w:sz w:val="22"/>
          <w:szCs w:val="22"/>
          <w:lang w:val="ru-RU"/>
        </w:rPr>
      </w:pPr>
      <w:r w:rsidRPr="001F5A0D">
        <w:rPr>
          <w:kern w:val="1"/>
          <w:sz w:val="22"/>
          <w:szCs w:val="22"/>
          <w:lang w:val="ru-RU"/>
        </w:rPr>
        <w:t>______________________________________________________</w:t>
      </w:r>
    </w:p>
    <w:p w:rsidR="007D7A93" w:rsidRPr="001F5A0D" w:rsidRDefault="007D7A93" w:rsidP="007D7A93">
      <w:pPr>
        <w:tabs>
          <w:tab w:val="left" w:pos="708"/>
        </w:tabs>
        <w:suppressAutoHyphens/>
        <w:rPr>
          <w:kern w:val="1"/>
          <w:sz w:val="22"/>
          <w:szCs w:val="22"/>
          <w:lang w:val="ru-RU"/>
        </w:rPr>
      </w:pPr>
      <w:r w:rsidRPr="001F5A0D">
        <w:rPr>
          <w:i/>
          <w:iCs/>
          <w:kern w:val="1"/>
          <w:sz w:val="22"/>
          <w:szCs w:val="22"/>
          <w:lang w:val="ru-RU"/>
        </w:rPr>
        <w:t>должность сотрудника</w:t>
      </w:r>
    </w:p>
    <w:p w:rsidR="007D7A93" w:rsidRPr="001F5A0D" w:rsidRDefault="007D7A93" w:rsidP="007D7A93">
      <w:pPr>
        <w:tabs>
          <w:tab w:val="left" w:pos="708"/>
        </w:tabs>
        <w:suppressAutoHyphens/>
        <w:rPr>
          <w:kern w:val="1"/>
          <w:sz w:val="22"/>
          <w:szCs w:val="22"/>
          <w:lang w:val="ru-RU"/>
        </w:rPr>
      </w:pPr>
      <w:r w:rsidRPr="001F5A0D">
        <w:rPr>
          <w:kern w:val="1"/>
          <w:sz w:val="22"/>
          <w:szCs w:val="22"/>
          <w:lang w:val="ru-RU"/>
        </w:rPr>
        <w:t>_____________________ (_______________________________</w:t>
      </w:r>
    </w:p>
    <w:p w:rsidR="003E613B" w:rsidRPr="003E613B" w:rsidRDefault="003E613B" w:rsidP="003E613B">
      <w:pPr>
        <w:widowControl w:val="0"/>
        <w:suppressAutoHyphens/>
        <w:snapToGrid w:val="0"/>
        <w:jc w:val="center"/>
        <w:rPr>
          <w:b/>
          <w:bCs/>
          <w:szCs w:val="24"/>
          <w:lang w:val="ru-RU" w:eastAsia="zh-CN"/>
        </w:rPr>
      </w:pPr>
      <w:r w:rsidRPr="003E613B">
        <w:rPr>
          <w:b/>
          <w:bCs/>
          <w:szCs w:val="24"/>
          <w:lang w:val="ru-RU" w:eastAsia="zh-CN"/>
        </w:rPr>
        <w:lastRenderedPageBreak/>
        <w:t>СВЕДЕНИЯ О БЕНЕФИЦИАРНОМ ВЛАДЕЛЬЦЕ</w:t>
      </w:r>
      <w:r w:rsidRPr="003E613B">
        <w:rPr>
          <w:b/>
          <w:bCs/>
          <w:szCs w:val="24"/>
          <w:vertAlign w:val="superscript"/>
          <w:lang w:eastAsia="zh-CN"/>
        </w:rPr>
        <w:footnoteReference w:id="3"/>
      </w:r>
    </w:p>
    <w:tbl>
      <w:tblPr>
        <w:tblW w:w="1063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1432"/>
        <w:gridCol w:w="1144"/>
        <w:gridCol w:w="542"/>
        <w:gridCol w:w="745"/>
        <w:gridCol w:w="389"/>
        <w:gridCol w:w="98"/>
        <w:gridCol w:w="138"/>
        <w:gridCol w:w="43"/>
        <w:gridCol w:w="221"/>
        <w:gridCol w:w="87"/>
        <w:gridCol w:w="13"/>
        <w:gridCol w:w="325"/>
        <w:gridCol w:w="40"/>
        <w:gridCol w:w="109"/>
        <w:gridCol w:w="216"/>
        <w:gridCol w:w="42"/>
        <w:gridCol w:w="20"/>
        <w:gridCol w:w="40"/>
        <w:gridCol w:w="168"/>
        <w:gridCol w:w="137"/>
        <w:gridCol w:w="80"/>
        <w:gridCol w:w="46"/>
        <w:gridCol w:w="139"/>
        <w:gridCol w:w="36"/>
        <w:gridCol w:w="63"/>
        <w:gridCol w:w="368"/>
        <w:gridCol w:w="264"/>
        <w:gridCol w:w="241"/>
        <w:gridCol w:w="359"/>
        <w:gridCol w:w="530"/>
        <w:gridCol w:w="23"/>
        <w:gridCol w:w="260"/>
        <w:gridCol w:w="307"/>
        <w:gridCol w:w="204"/>
        <w:gridCol w:w="130"/>
        <w:gridCol w:w="236"/>
      </w:tblGrid>
      <w:tr w:rsidR="003E613B" w:rsidRPr="003E613B" w:rsidTr="003E613B">
        <w:trPr>
          <w:cantSplit/>
          <w:trHeight w:val="644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b/>
                <w:bCs/>
                <w:color w:val="00000A"/>
                <w:kern w:val="1"/>
                <w:szCs w:val="24"/>
                <w:lang w:val="ru-RU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b/>
                <w:bCs/>
                <w:color w:val="00000A"/>
                <w:kern w:val="1"/>
                <w:szCs w:val="24"/>
              </w:rPr>
            </w:pPr>
            <w:r w:rsidRPr="003E613B">
              <w:rPr>
                <w:b/>
                <w:bCs/>
                <w:color w:val="00000A"/>
                <w:kern w:val="1"/>
                <w:szCs w:val="24"/>
              </w:rPr>
              <w:t>Наименование</w:t>
            </w:r>
            <w:r w:rsidRPr="003E613B">
              <w:rPr>
                <w:b/>
                <w:bCs/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b/>
                <w:bCs/>
                <w:color w:val="00000A"/>
                <w:kern w:val="1"/>
                <w:szCs w:val="24"/>
              </w:rPr>
              <w:t>клиента</w:t>
            </w:r>
          </w:p>
        </w:tc>
        <w:tc>
          <w:tcPr>
            <w:tcW w:w="6114" w:type="dxa"/>
            <w:gridSpan w:val="3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b/>
                <w:bCs/>
                <w:color w:val="00000A"/>
                <w:kern w:val="1"/>
                <w:szCs w:val="24"/>
              </w:rPr>
            </w:pPr>
          </w:p>
        </w:tc>
      </w:tr>
      <w:tr w:rsidR="003E613B" w:rsidRPr="001F5A0D" w:rsidTr="003E613B">
        <w:trPr>
          <w:cantSplit/>
          <w:trHeight w:val="817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b/>
                <w:bCs/>
                <w:color w:val="00000A"/>
                <w:kern w:val="1"/>
                <w:szCs w:val="24"/>
              </w:rPr>
            </w:pPr>
            <w:r w:rsidRPr="003E613B">
              <w:rPr>
                <w:b/>
                <w:bCs/>
                <w:color w:val="00000A"/>
                <w:kern w:val="1"/>
                <w:szCs w:val="24"/>
              </w:rPr>
              <w:t>1.</w:t>
            </w:r>
          </w:p>
        </w:tc>
        <w:tc>
          <w:tcPr>
            <w:tcW w:w="9232" w:type="dxa"/>
            <w:gridSpan w:val="3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b/>
                <w:bCs/>
                <w:color w:val="00000A"/>
                <w:kern w:val="1"/>
                <w:szCs w:val="24"/>
                <w:lang w:val="ru-RU"/>
              </w:rPr>
            </w:pPr>
            <w:r w:rsidRPr="003E613B">
              <w:rPr>
                <w:b/>
                <w:bCs/>
                <w:color w:val="00000A"/>
                <w:kern w:val="1"/>
                <w:szCs w:val="24"/>
                <w:lang w:val="ru-RU"/>
              </w:rPr>
              <w:t>Данные бенефициарного владельца</w:t>
            </w:r>
          </w:p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b/>
                <w:bCs/>
                <w:color w:val="00000A"/>
                <w:kern w:val="1"/>
                <w:szCs w:val="24"/>
                <w:lang w:val="ru-RU"/>
              </w:rPr>
            </w:pPr>
            <w:r w:rsidRPr="003E613B">
              <w:rPr>
                <w:b/>
                <w:bCs/>
                <w:color w:val="00000A"/>
                <w:kern w:val="1"/>
                <w:szCs w:val="24"/>
                <w:lang w:val="ru-RU"/>
              </w:rPr>
              <w:t>Бенефициарный владелец – физическое лицо, которое в конечном</w:t>
            </w:r>
          </w:p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b/>
                <w:bCs/>
                <w:color w:val="00000A"/>
                <w:kern w:val="1"/>
                <w:szCs w:val="24"/>
                <w:lang w:val="ru-RU"/>
              </w:rPr>
            </w:pPr>
            <w:r w:rsidRPr="003E613B">
              <w:rPr>
                <w:b/>
                <w:bCs/>
                <w:color w:val="00000A"/>
                <w:kern w:val="1"/>
                <w:szCs w:val="24"/>
                <w:lang w:val="ru-RU"/>
              </w:rPr>
              <w:t xml:space="preserve"> счете прямо или косвенно (через третьих лиц) владеет </w:t>
            </w:r>
          </w:p>
          <w:p w:rsidR="003E613B" w:rsidRPr="003E613B" w:rsidRDefault="003E613B" w:rsidP="00EA55BE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b/>
                <w:bCs/>
                <w:color w:val="00000A"/>
                <w:kern w:val="1"/>
                <w:szCs w:val="24"/>
                <w:lang w:val="ru-RU"/>
              </w:rPr>
            </w:pPr>
            <w:r w:rsidRPr="003E613B">
              <w:rPr>
                <w:b/>
                <w:bCs/>
                <w:color w:val="00000A"/>
                <w:kern w:val="1"/>
                <w:szCs w:val="24"/>
                <w:lang w:val="ru-RU"/>
              </w:rPr>
              <w:t>(имеет преобладающее участие более 25% в капитале) клиентом-</w:t>
            </w:r>
          </w:p>
          <w:p w:rsidR="003E613B" w:rsidRPr="003E613B" w:rsidRDefault="003E613B" w:rsidP="00EA55BE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b/>
                <w:bCs/>
                <w:color w:val="00000A"/>
                <w:kern w:val="1"/>
                <w:szCs w:val="24"/>
                <w:lang w:val="ru-RU"/>
              </w:rPr>
            </w:pPr>
            <w:r w:rsidRPr="003E613B">
              <w:rPr>
                <w:b/>
                <w:bCs/>
                <w:color w:val="00000A"/>
                <w:kern w:val="1"/>
                <w:szCs w:val="24"/>
                <w:lang w:val="ru-RU"/>
              </w:rPr>
              <w:t xml:space="preserve">юридическим лицом, либо имеет возможность контролировать </w:t>
            </w:r>
          </w:p>
          <w:p w:rsidR="003E613B" w:rsidRPr="003E613B" w:rsidRDefault="003E613B" w:rsidP="00EA55BE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b/>
                <w:bCs/>
                <w:color w:val="00000A"/>
                <w:kern w:val="1"/>
                <w:szCs w:val="24"/>
                <w:lang w:val="ru-RU"/>
              </w:rPr>
            </w:pPr>
            <w:r w:rsidRPr="003E613B">
              <w:rPr>
                <w:b/>
                <w:bCs/>
                <w:color w:val="00000A"/>
                <w:kern w:val="1"/>
                <w:szCs w:val="24"/>
                <w:lang w:val="ru-RU"/>
              </w:rPr>
              <w:t>действия клиента.</w:t>
            </w:r>
          </w:p>
          <w:p w:rsidR="003E613B" w:rsidRPr="003E613B" w:rsidRDefault="003E613B" w:rsidP="00EA55BE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b/>
                <w:bCs/>
                <w:color w:val="00000A"/>
                <w:kern w:val="1"/>
                <w:szCs w:val="24"/>
                <w:lang w:val="ru-RU"/>
              </w:rPr>
            </w:pPr>
            <w:r w:rsidRPr="003E613B">
              <w:rPr>
                <w:color w:val="00000A"/>
                <w:kern w:val="1"/>
                <w:szCs w:val="24"/>
                <w:vertAlign w:val="superscript"/>
                <w:lang w:val="ru-RU"/>
              </w:rPr>
              <w:t>В случае, если бенефициарный владелец не выявлен, бенефициарным владельцем может быть признан единоличный исполнительный орган клиента.</w:t>
            </w:r>
          </w:p>
        </w:tc>
      </w:tr>
      <w:tr w:rsidR="003E613B" w:rsidRPr="003E613B" w:rsidTr="003E613B"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1.1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Фамилия</w:t>
            </w:r>
          </w:p>
        </w:tc>
        <w:tc>
          <w:tcPr>
            <w:tcW w:w="6114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1.2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Имя</w:t>
            </w:r>
          </w:p>
        </w:tc>
        <w:tc>
          <w:tcPr>
            <w:tcW w:w="611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1.3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Отчество (при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наличии)</w:t>
            </w:r>
          </w:p>
        </w:tc>
        <w:tc>
          <w:tcPr>
            <w:tcW w:w="611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rPr>
          <w:cantSplit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1.4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ИНН (при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наличии)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1.5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Дата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рождения</w:t>
            </w:r>
          </w:p>
        </w:tc>
        <w:tc>
          <w:tcPr>
            <w:tcW w:w="6114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rPr>
          <w:trHeight w:val="506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1.6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Место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рождения</w:t>
            </w:r>
          </w:p>
        </w:tc>
        <w:tc>
          <w:tcPr>
            <w:tcW w:w="6114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rPr>
          <w:cantSplit/>
          <w:trHeight w:val="1812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b/>
                <w:bCs/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2.</w:t>
            </w:r>
            <w:r w:rsidRPr="003E613B">
              <w:rPr>
                <w:b/>
                <w:bCs/>
                <w:color w:val="00000A"/>
                <w:kern w:val="1"/>
                <w:szCs w:val="24"/>
              </w:rPr>
              <w:t>Нужное</w:t>
            </w:r>
          </w:p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b/>
                <w:bCs/>
                <w:color w:val="00000A"/>
                <w:kern w:val="1"/>
                <w:szCs w:val="24"/>
              </w:rPr>
            </w:pPr>
            <w:r w:rsidRPr="003E613B">
              <w:rPr>
                <w:b/>
                <w:bCs/>
                <w:color w:val="00000A"/>
                <w:kern w:val="1"/>
                <w:szCs w:val="24"/>
              </w:rPr>
              <w:t>отметить</w:t>
            </w:r>
          </w:p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b/>
                <w:bCs/>
                <w:color w:val="00000A"/>
                <w:kern w:val="1"/>
                <w:szCs w:val="24"/>
              </w:rPr>
              <w:t>знаком V</w:t>
            </w:r>
          </w:p>
        </w:tc>
        <w:tc>
          <w:tcPr>
            <w:tcW w:w="25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3E613B" w:rsidRPr="003E613B" w:rsidRDefault="003E613B" w:rsidP="00EA55BE">
            <w:pPr>
              <w:keepNext/>
              <w:tabs>
                <w:tab w:val="num" w:pos="0"/>
              </w:tabs>
              <w:suppressAutoHyphens/>
              <w:ind w:left="580"/>
              <w:jc w:val="both"/>
              <w:outlineLvl w:val="8"/>
              <w:rPr>
                <w:b/>
                <w:i/>
                <w:szCs w:val="24"/>
                <w:lang w:eastAsia="zh-CN"/>
              </w:rPr>
            </w:pPr>
            <w:r w:rsidRPr="003E613B">
              <w:rPr>
                <w:b/>
                <w:i/>
                <w:szCs w:val="24"/>
                <w:lang w:eastAsia="zh-CN"/>
              </w:rPr>
              <w:t>Гражданин</w:t>
            </w:r>
            <w:r w:rsidRPr="003E613B">
              <w:rPr>
                <w:b/>
                <w:i/>
                <w:szCs w:val="24"/>
                <w:lang w:val="ru-RU" w:eastAsia="zh-CN"/>
              </w:rPr>
              <w:t xml:space="preserve"> </w:t>
            </w:r>
            <w:r w:rsidRPr="003E613B">
              <w:rPr>
                <w:b/>
                <w:i/>
                <w:szCs w:val="24"/>
                <w:lang w:eastAsia="zh-CN"/>
              </w:rPr>
              <w:t>Российской</w:t>
            </w:r>
            <w:r w:rsidRPr="003E613B">
              <w:rPr>
                <w:b/>
                <w:i/>
                <w:szCs w:val="24"/>
                <w:lang w:val="ru-RU" w:eastAsia="zh-CN"/>
              </w:rPr>
              <w:t xml:space="preserve"> </w:t>
            </w:r>
            <w:r w:rsidRPr="003E613B">
              <w:rPr>
                <w:b/>
                <w:i/>
                <w:szCs w:val="24"/>
                <w:lang w:eastAsia="zh-CN"/>
              </w:rPr>
              <w:t>Федерации</w:t>
            </w:r>
          </w:p>
          <w:p w:rsidR="003E613B" w:rsidRPr="003E613B" w:rsidRDefault="003E613B" w:rsidP="00EA55BE">
            <w:pPr>
              <w:keepNext/>
              <w:tabs>
                <w:tab w:val="num" w:pos="0"/>
              </w:tabs>
              <w:suppressAutoHyphens/>
              <w:ind w:left="580"/>
              <w:jc w:val="both"/>
              <w:outlineLvl w:val="8"/>
              <w:rPr>
                <w:b/>
                <w:i/>
                <w:szCs w:val="24"/>
                <w:lang w:eastAsia="zh-CN"/>
              </w:rPr>
            </w:pPr>
            <w:r w:rsidRPr="003E613B">
              <w:rPr>
                <w:b/>
                <w:i/>
                <w:noProof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B919C3" wp14:editId="5D1E18FE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76200</wp:posOffset>
                      </wp:positionV>
                      <wp:extent cx="274320" cy="219075"/>
                      <wp:effectExtent l="0" t="0" r="11430" b="2857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784D9" id="Прямоугольник 1" o:spid="_x0000_s1026" style="position:absolute;margin-left:47.1pt;margin-top:6pt;width:21.6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"/>
                  </w:pict>
                </mc:Fallback>
              </mc:AlternateContent>
            </w:r>
          </w:p>
        </w:tc>
        <w:tc>
          <w:tcPr>
            <w:tcW w:w="3638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163"/>
              <w:jc w:val="center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Иностранный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гражданин</w:t>
            </w:r>
          </w:p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163"/>
              <w:jc w:val="center"/>
              <w:rPr>
                <w:color w:val="00000A"/>
                <w:kern w:val="1"/>
                <w:szCs w:val="24"/>
              </w:rPr>
            </w:pPr>
            <w:r w:rsidRPr="003E613B">
              <w:rPr>
                <w:noProof/>
                <w:color w:val="00000A"/>
                <w:kern w:val="1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B1A93B" wp14:editId="48B617EC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0" t="0" r="11430" b="266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E2D00" id="Прямоугольник 2" o:spid="_x0000_s1026" style="position:absolute;margin-left:53.1pt;margin-top:.8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163"/>
              <w:rPr>
                <w:color w:val="00000A"/>
                <w:kern w:val="1"/>
                <w:szCs w:val="24"/>
              </w:rPr>
            </w:pPr>
          </w:p>
        </w:tc>
        <w:tc>
          <w:tcPr>
            <w:tcW w:w="2785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Лицо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без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гражданства</w:t>
            </w:r>
          </w:p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color w:val="00000A"/>
                <w:kern w:val="1"/>
                <w:szCs w:val="24"/>
              </w:rPr>
            </w:pPr>
            <w:r w:rsidRPr="003E613B">
              <w:rPr>
                <w:noProof/>
                <w:color w:val="00000A"/>
                <w:kern w:val="1"/>
                <w:szCs w:val="24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C08A43" wp14:editId="5184D16E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0" t="0" r="11430" b="266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CBC15" id="Прямоугольник 3" o:spid="_x0000_s1026" style="position:absolute;margin-left:56.25pt;margin-top:.8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color w:val="00000A"/>
                <w:kern w:val="1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color w:val="00000A"/>
                <w:kern w:val="1"/>
                <w:szCs w:val="24"/>
              </w:rPr>
            </w:pPr>
          </w:p>
        </w:tc>
      </w:tr>
      <w:tr w:rsidR="003E613B" w:rsidRPr="001F5A0D" w:rsidTr="003E613B">
        <w:trPr>
          <w:cantSplit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b/>
                <w:bCs/>
                <w:color w:val="00000A"/>
                <w:kern w:val="1"/>
                <w:szCs w:val="24"/>
              </w:rPr>
            </w:pPr>
            <w:r w:rsidRPr="003E613B">
              <w:rPr>
                <w:b/>
                <w:bCs/>
                <w:color w:val="00000A"/>
                <w:kern w:val="1"/>
                <w:szCs w:val="24"/>
              </w:rPr>
              <w:t>3.</w:t>
            </w:r>
          </w:p>
        </w:tc>
        <w:tc>
          <w:tcPr>
            <w:tcW w:w="9232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b/>
                <w:bCs/>
                <w:color w:val="00000A"/>
                <w:kern w:val="1"/>
                <w:szCs w:val="24"/>
                <w:lang w:val="ru-RU"/>
              </w:rPr>
            </w:pPr>
            <w:r w:rsidRPr="003E613B">
              <w:rPr>
                <w:b/>
                <w:bCs/>
                <w:color w:val="00000A"/>
                <w:kern w:val="1"/>
                <w:szCs w:val="24"/>
                <w:lang w:val="ru-RU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3E613B" w:rsidRPr="003E613B" w:rsidTr="003E613B"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3.1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33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Вид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документа, удостоверяющего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личность</w:t>
            </w:r>
          </w:p>
        </w:tc>
        <w:tc>
          <w:tcPr>
            <w:tcW w:w="6114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rPr>
          <w:cantSplit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 xml:space="preserve">3.2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Серия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3.3 Номер</w:t>
            </w:r>
          </w:p>
        </w:tc>
        <w:tc>
          <w:tcPr>
            <w:tcW w:w="15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  <w:tc>
          <w:tcPr>
            <w:tcW w:w="2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left="-108"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3.4 Дата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выдачи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rPr>
          <w:cantSplit/>
          <w:trHeight w:val="176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3.5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keepNext/>
              <w:suppressAutoHyphens/>
              <w:jc w:val="center"/>
              <w:outlineLvl w:val="0"/>
              <w:rPr>
                <w:bCs/>
                <w:iCs/>
                <w:kern w:val="1"/>
                <w:szCs w:val="24"/>
                <w:lang w:eastAsia="zh-CN"/>
              </w:rPr>
            </w:pPr>
            <w:r w:rsidRPr="003E613B">
              <w:rPr>
                <w:bCs/>
                <w:iCs/>
                <w:kern w:val="1"/>
                <w:szCs w:val="24"/>
                <w:lang w:eastAsia="zh-CN"/>
              </w:rPr>
              <w:t>Наименование</w:t>
            </w:r>
            <w:r w:rsidRPr="003E613B">
              <w:rPr>
                <w:bCs/>
                <w:iCs/>
                <w:kern w:val="1"/>
                <w:szCs w:val="24"/>
                <w:lang w:val="ru-RU" w:eastAsia="zh-CN"/>
              </w:rPr>
              <w:t xml:space="preserve"> </w:t>
            </w:r>
            <w:r w:rsidRPr="003E613B">
              <w:rPr>
                <w:bCs/>
                <w:iCs/>
                <w:kern w:val="1"/>
                <w:szCs w:val="24"/>
                <w:lang w:eastAsia="zh-CN"/>
              </w:rPr>
              <w:t>органа, выдавшего</w:t>
            </w:r>
            <w:r w:rsidRPr="003E613B">
              <w:rPr>
                <w:bCs/>
                <w:iCs/>
                <w:kern w:val="1"/>
                <w:szCs w:val="24"/>
                <w:lang w:val="ru-RU" w:eastAsia="zh-CN"/>
              </w:rPr>
              <w:t xml:space="preserve"> </w:t>
            </w:r>
            <w:r w:rsidRPr="003E613B">
              <w:rPr>
                <w:bCs/>
                <w:iCs/>
                <w:kern w:val="1"/>
                <w:szCs w:val="24"/>
                <w:lang w:eastAsia="zh-CN"/>
              </w:rPr>
              <w:t>документ</w:t>
            </w:r>
          </w:p>
        </w:tc>
        <w:tc>
          <w:tcPr>
            <w:tcW w:w="780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keepNext/>
              <w:tabs>
                <w:tab w:val="num" w:pos="0"/>
              </w:tabs>
              <w:suppressAutoHyphens/>
              <w:spacing w:before="240" w:after="60"/>
              <w:ind w:left="432" w:hanging="432"/>
              <w:outlineLvl w:val="0"/>
              <w:rPr>
                <w:bCs/>
                <w:i/>
                <w:iCs/>
                <w:kern w:val="1"/>
                <w:szCs w:val="24"/>
                <w:lang w:eastAsia="zh-CN"/>
              </w:rPr>
            </w:pPr>
          </w:p>
        </w:tc>
      </w:tr>
      <w:tr w:rsidR="003E613B" w:rsidRPr="003E613B" w:rsidTr="003E613B">
        <w:trPr>
          <w:cantSplit/>
          <w:trHeight w:val="82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spacing w:before="100" w:beforeAutospacing="1" w:after="100" w:afterAutospacing="1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lastRenderedPageBreak/>
              <w:t>3.6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outlineLvl w:val="0"/>
              <w:rPr>
                <w:bCs/>
                <w:iCs/>
                <w:kern w:val="1"/>
                <w:szCs w:val="24"/>
                <w:lang w:eastAsia="zh-CN"/>
              </w:rPr>
            </w:pPr>
            <w:r w:rsidRPr="003E613B">
              <w:rPr>
                <w:bCs/>
                <w:iCs/>
                <w:kern w:val="1"/>
                <w:szCs w:val="24"/>
                <w:lang w:eastAsia="zh-CN"/>
              </w:rPr>
              <w:t>Код</w:t>
            </w:r>
            <w:r w:rsidRPr="003E613B">
              <w:rPr>
                <w:bCs/>
                <w:iCs/>
                <w:kern w:val="1"/>
                <w:szCs w:val="24"/>
                <w:lang w:val="ru-RU" w:eastAsia="zh-CN"/>
              </w:rPr>
              <w:t xml:space="preserve"> </w:t>
            </w:r>
            <w:r w:rsidRPr="003E613B">
              <w:rPr>
                <w:bCs/>
                <w:iCs/>
                <w:kern w:val="1"/>
                <w:szCs w:val="24"/>
                <w:lang w:eastAsia="zh-CN"/>
              </w:rPr>
              <w:t>подразделения (при</w:t>
            </w:r>
            <w:r w:rsidRPr="003E613B">
              <w:rPr>
                <w:bCs/>
                <w:iCs/>
                <w:kern w:val="1"/>
                <w:szCs w:val="24"/>
                <w:lang w:val="ru-RU" w:eastAsia="zh-CN"/>
              </w:rPr>
              <w:t xml:space="preserve"> </w:t>
            </w:r>
            <w:r w:rsidRPr="003E613B">
              <w:rPr>
                <w:bCs/>
                <w:iCs/>
                <w:kern w:val="1"/>
                <w:szCs w:val="24"/>
                <w:lang w:eastAsia="zh-CN"/>
              </w:rPr>
              <w:t>наличии)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outlineLvl w:val="0"/>
              <w:rPr>
                <w:b/>
                <w:kern w:val="1"/>
                <w:szCs w:val="24"/>
                <w:lang w:eastAsia="zh-CN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outlineLvl w:val="0"/>
              <w:rPr>
                <w:b/>
                <w:kern w:val="1"/>
                <w:szCs w:val="24"/>
                <w:lang w:eastAsia="zh-C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outlineLvl w:val="0"/>
              <w:rPr>
                <w:b/>
                <w:kern w:val="1"/>
                <w:szCs w:val="24"/>
                <w:lang w:eastAsia="zh-CN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outlineLvl w:val="0"/>
              <w:rPr>
                <w:b/>
                <w:kern w:val="1"/>
                <w:szCs w:val="24"/>
                <w:lang w:eastAsia="zh-CN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outlineLvl w:val="0"/>
              <w:rPr>
                <w:b/>
                <w:kern w:val="1"/>
                <w:szCs w:val="24"/>
                <w:lang w:eastAsia="zh-CN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outlineLvl w:val="0"/>
              <w:rPr>
                <w:b/>
                <w:kern w:val="1"/>
                <w:szCs w:val="24"/>
                <w:lang w:eastAsia="zh-CN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outlineLvl w:val="0"/>
              <w:rPr>
                <w:b/>
                <w:kern w:val="1"/>
                <w:szCs w:val="24"/>
                <w:lang w:eastAsia="zh-CN"/>
              </w:rPr>
            </w:pP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keepNext/>
              <w:tabs>
                <w:tab w:val="num" w:pos="0"/>
              </w:tabs>
              <w:suppressAutoHyphens/>
              <w:spacing w:before="100" w:beforeAutospacing="1" w:after="100" w:afterAutospacing="1"/>
              <w:ind w:left="432" w:hanging="432"/>
              <w:outlineLvl w:val="0"/>
              <w:rPr>
                <w:b/>
                <w:kern w:val="1"/>
                <w:szCs w:val="24"/>
                <w:lang w:eastAsia="zh-CN"/>
              </w:rPr>
            </w:pPr>
          </w:p>
        </w:tc>
      </w:tr>
      <w:tr w:rsidR="003E613B" w:rsidRPr="001F5A0D" w:rsidTr="003E613B">
        <w:trPr>
          <w:cantSplit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rPr>
                <w:b/>
                <w:bCs/>
                <w:color w:val="00000A"/>
                <w:kern w:val="1"/>
                <w:szCs w:val="24"/>
              </w:rPr>
            </w:pPr>
            <w:r w:rsidRPr="003E613B">
              <w:rPr>
                <w:b/>
                <w:bCs/>
                <w:color w:val="00000A"/>
                <w:kern w:val="1"/>
                <w:szCs w:val="24"/>
              </w:rPr>
              <w:t xml:space="preserve">  4.</w:t>
            </w:r>
          </w:p>
        </w:tc>
        <w:tc>
          <w:tcPr>
            <w:tcW w:w="9232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keepNext/>
              <w:tabs>
                <w:tab w:val="num" w:pos="0"/>
              </w:tabs>
              <w:suppressAutoHyphens/>
              <w:ind w:left="720" w:hanging="720"/>
              <w:outlineLvl w:val="2"/>
              <w:rPr>
                <w:bCs/>
                <w:iCs/>
                <w:szCs w:val="24"/>
                <w:lang w:val="ru-RU" w:eastAsia="zh-CN"/>
              </w:rPr>
            </w:pPr>
            <w:r w:rsidRPr="003E613B">
              <w:rPr>
                <w:bCs/>
                <w:iCs/>
                <w:szCs w:val="24"/>
                <w:lang w:val="ru-RU" w:eastAsia="zh-CN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3E613B" w:rsidRPr="003E613B" w:rsidTr="003E613B">
        <w:trPr>
          <w:cantSplit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4.1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Вид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документа</w:t>
            </w:r>
          </w:p>
        </w:tc>
        <w:tc>
          <w:tcPr>
            <w:tcW w:w="6114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rPr>
          <w:cantSplit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 xml:space="preserve">  4.2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Номер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документа</w:t>
            </w:r>
          </w:p>
        </w:tc>
        <w:tc>
          <w:tcPr>
            <w:tcW w:w="611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rPr>
          <w:cantSplit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 xml:space="preserve">  4.3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Дата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выдачи</w:t>
            </w:r>
          </w:p>
        </w:tc>
        <w:tc>
          <w:tcPr>
            <w:tcW w:w="611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rPr>
          <w:cantSplit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 xml:space="preserve">  4.4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Кем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выдан</w:t>
            </w:r>
          </w:p>
        </w:tc>
        <w:tc>
          <w:tcPr>
            <w:tcW w:w="6114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rPr>
          <w:cantSplit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 xml:space="preserve">  4.5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Срок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действия (при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наличии)</w:t>
            </w:r>
          </w:p>
        </w:tc>
        <w:tc>
          <w:tcPr>
            <w:tcW w:w="6114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rPr>
          <w:cantSplit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rPr>
                <w:b/>
                <w:bCs/>
                <w:color w:val="00000A"/>
                <w:kern w:val="1"/>
                <w:szCs w:val="24"/>
              </w:rPr>
            </w:pPr>
            <w:r w:rsidRPr="003E613B">
              <w:rPr>
                <w:b/>
                <w:bCs/>
                <w:color w:val="00000A"/>
                <w:kern w:val="1"/>
                <w:szCs w:val="24"/>
              </w:rPr>
              <w:t xml:space="preserve">  5.</w:t>
            </w:r>
          </w:p>
        </w:tc>
        <w:tc>
          <w:tcPr>
            <w:tcW w:w="9232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keepNext/>
              <w:tabs>
                <w:tab w:val="num" w:pos="0"/>
              </w:tabs>
              <w:suppressAutoHyphens/>
              <w:ind w:left="720" w:hanging="720"/>
              <w:outlineLvl w:val="2"/>
              <w:rPr>
                <w:bCs/>
                <w:iCs/>
                <w:szCs w:val="24"/>
                <w:lang w:eastAsia="zh-CN"/>
              </w:rPr>
            </w:pPr>
            <w:r w:rsidRPr="003E613B">
              <w:rPr>
                <w:bCs/>
                <w:iCs/>
                <w:szCs w:val="24"/>
                <w:lang w:eastAsia="zh-CN"/>
              </w:rPr>
              <w:t>Данные</w:t>
            </w:r>
            <w:r w:rsidRPr="003E613B">
              <w:rPr>
                <w:bCs/>
                <w:iCs/>
                <w:szCs w:val="24"/>
                <w:lang w:val="ru-RU" w:eastAsia="zh-CN"/>
              </w:rPr>
              <w:t xml:space="preserve"> </w:t>
            </w:r>
            <w:r w:rsidRPr="003E613B">
              <w:rPr>
                <w:bCs/>
                <w:iCs/>
                <w:szCs w:val="24"/>
                <w:lang w:eastAsia="zh-CN"/>
              </w:rPr>
              <w:t>миграционной</w:t>
            </w:r>
            <w:r w:rsidRPr="003E613B">
              <w:rPr>
                <w:bCs/>
                <w:iCs/>
                <w:szCs w:val="24"/>
                <w:lang w:val="ru-RU" w:eastAsia="zh-CN"/>
              </w:rPr>
              <w:t xml:space="preserve"> </w:t>
            </w:r>
            <w:r w:rsidRPr="003E613B">
              <w:rPr>
                <w:bCs/>
                <w:iCs/>
                <w:szCs w:val="24"/>
                <w:lang w:eastAsia="zh-CN"/>
              </w:rPr>
              <w:t>карты</w:t>
            </w:r>
          </w:p>
        </w:tc>
      </w:tr>
      <w:tr w:rsidR="003E613B" w:rsidRPr="003E613B" w:rsidTr="003E613B">
        <w:trPr>
          <w:cantSplit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 xml:space="preserve">  5.1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Серия</w:t>
            </w:r>
          </w:p>
        </w:tc>
        <w:tc>
          <w:tcPr>
            <w:tcW w:w="6114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rPr>
          <w:cantSplit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 xml:space="preserve">  5.2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Номер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карты</w:t>
            </w:r>
          </w:p>
        </w:tc>
        <w:tc>
          <w:tcPr>
            <w:tcW w:w="6114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rPr>
          <w:cantSplit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 xml:space="preserve">  5.3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Дата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начала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срока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пребывания</w:t>
            </w:r>
          </w:p>
        </w:tc>
        <w:tc>
          <w:tcPr>
            <w:tcW w:w="611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rPr>
          <w:cantSplit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 xml:space="preserve">  5.4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Дата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окончания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ср. пребывания</w:t>
            </w:r>
          </w:p>
        </w:tc>
        <w:tc>
          <w:tcPr>
            <w:tcW w:w="6114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color w:val="00000A"/>
                <w:kern w:val="1"/>
                <w:szCs w:val="24"/>
              </w:rPr>
            </w:pPr>
          </w:p>
        </w:tc>
      </w:tr>
      <w:tr w:rsidR="003E613B" w:rsidRPr="001F5A0D" w:rsidTr="003E613B">
        <w:trPr>
          <w:cantSplit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rPr>
                <w:b/>
                <w:bCs/>
                <w:color w:val="00000A"/>
                <w:kern w:val="1"/>
                <w:szCs w:val="24"/>
              </w:rPr>
            </w:pPr>
            <w:r w:rsidRPr="003E613B">
              <w:rPr>
                <w:b/>
                <w:bCs/>
                <w:color w:val="00000A"/>
                <w:kern w:val="1"/>
                <w:szCs w:val="24"/>
              </w:rPr>
              <w:t xml:space="preserve">  6.</w:t>
            </w:r>
          </w:p>
        </w:tc>
        <w:tc>
          <w:tcPr>
            <w:tcW w:w="9232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keepNext/>
              <w:tabs>
                <w:tab w:val="num" w:pos="0"/>
              </w:tabs>
              <w:suppressAutoHyphens/>
              <w:ind w:left="720" w:hanging="720"/>
              <w:outlineLvl w:val="2"/>
              <w:rPr>
                <w:bCs/>
                <w:iCs/>
                <w:szCs w:val="24"/>
                <w:lang w:val="ru-RU" w:eastAsia="zh-CN"/>
              </w:rPr>
            </w:pPr>
            <w:r w:rsidRPr="003E613B">
              <w:rPr>
                <w:bCs/>
                <w:iCs/>
                <w:szCs w:val="24"/>
                <w:lang w:val="ru-RU" w:eastAsia="zh-CN"/>
              </w:rPr>
              <w:t>Документ, подтверждающий право нахождения иностранного гражданина или лица без гражданства на территории Российской Федерации</w:t>
            </w:r>
          </w:p>
        </w:tc>
      </w:tr>
      <w:tr w:rsidR="003E613B" w:rsidRPr="003E613B" w:rsidTr="003E613B">
        <w:trPr>
          <w:cantSplit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left="-108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6.1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keepNext/>
              <w:tabs>
                <w:tab w:val="num" w:pos="0"/>
              </w:tabs>
              <w:suppressAutoHyphens/>
              <w:ind w:left="720" w:hanging="720"/>
              <w:outlineLvl w:val="2"/>
              <w:rPr>
                <w:b/>
                <w:iCs/>
                <w:szCs w:val="24"/>
                <w:lang w:eastAsia="zh-CN"/>
              </w:rPr>
            </w:pPr>
            <w:r w:rsidRPr="003E613B">
              <w:rPr>
                <w:b/>
                <w:iCs/>
                <w:szCs w:val="24"/>
                <w:lang w:eastAsia="zh-CN"/>
              </w:rPr>
              <w:t>Наименование</w:t>
            </w:r>
            <w:r w:rsidRPr="003E613B">
              <w:rPr>
                <w:b/>
                <w:iCs/>
                <w:szCs w:val="24"/>
                <w:lang w:val="ru-RU" w:eastAsia="zh-CN"/>
              </w:rPr>
              <w:t xml:space="preserve"> </w:t>
            </w:r>
            <w:r w:rsidRPr="003E613B">
              <w:rPr>
                <w:b/>
                <w:iCs/>
                <w:szCs w:val="24"/>
                <w:lang w:eastAsia="zh-CN"/>
              </w:rPr>
              <w:t>документа</w:t>
            </w:r>
          </w:p>
        </w:tc>
        <w:tc>
          <w:tcPr>
            <w:tcW w:w="6114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keepNext/>
              <w:tabs>
                <w:tab w:val="num" w:pos="0"/>
              </w:tabs>
              <w:suppressAutoHyphens/>
              <w:ind w:left="720" w:hanging="720"/>
              <w:outlineLvl w:val="2"/>
              <w:rPr>
                <w:b/>
                <w:i/>
                <w:iCs/>
                <w:color w:val="FF0000"/>
                <w:szCs w:val="24"/>
                <w:lang w:eastAsia="zh-CN"/>
              </w:rPr>
            </w:pPr>
          </w:p>
        </w:tc>
      </w:tr>
      <w:tr w:rsidR="003E613B" w:rsidRPr="003E613B" w:rsidTr="003E613B"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8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6.2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Серия</w:t>
            </w:r>
          </w:p>
        </w:tc>
        <w:tc>
          <w:tcPr>
            <w:tcW w:w="611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8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6.3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Номер</w:t>
            </w:r>
          </w:p>
        </w:tc>
        <w:tc>
          <w:tcPr>
            <w:tcW w:w="611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left="-108" w:right="-108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 xml:space="preserve">  6.4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Кем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выдан</w:t>
            </w:r>
          </w:p>
        </w:tc>
        <w:tc>
          <w:tcPr>
            <w:tcW w:w="611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color w:val="00000A"/>
                <w:kern w:val="1"/>
                <w:szCs w:val="24"/>
              </w:rPr>
            </w:pPr>
          </w:p>
        </w:tc>
      </w:tr>
      <w:tr w:rsidR="003E613B" w:rsidRPr="001F5A0D" w:rsidTr="003E613B"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left="-108" w:right="-108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 xml:space="preserve">  6.5</w:t>
            </w:r>
          </w:p>
        </w:tc>
        <w:tc>
          <w:tcPr>
            <w:tcW w:w="56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color w:val="00000A"/>
                <w:kern w:val="1"/>
                <w:szCs w:val="24"/>
                <w:lang w:val="ru-RU"/>
              </w:rPr>
            </w:pPr>
            <w:r w:rsidRPr="003E613B">
              <w:rPr>
                <w:color w:val="00000A"/>
                <w:kern w:val="1"/>
                <w:szCs w:val="24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3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color w:val="00000A"/>
                <w:kern w:val="1"/>
                <w:szCs w:val="24"/>
                <w:lang w:val="ru-RU"/>
              </w:rPr>
            </w:pPr>
          </w:p>
        </w:tc>
      </w:tr>
      <w:tr w:rsidR="003E613B" w:rsidRPr="001F5A0D" w:rsidTr="003E613B"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left="-108" w:right="-108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6.6</w:t>
            </w:r>
          </w:p>
        </w:tc>
        <w:tc>
          <w:tcPr>
            <w:tcW w:w="5644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rPr>
                <w:color w:val="00000A"/>
                <w:kern w:val="1"/>
                <w:szCs w:val="24"/>
                <w:lang w:val="ru-RU"/>
              </w:rPr>
            </w:pPr>
            <w:r w:rsidRPr="003E613B">
              <w:rPr>
                <w:color w:val="00000A"/>
                <w:kern w:val="1"/>
                <w:szCs w:val="24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3588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jc w:val="center"/>
              <w:rPr>
                <w:color w:val="00000A"/>
                <w:kern w:val="1"/>
                <w:szCs w:val="24"/>
                <w:lang w:val="ru-RU"/>
              </w:rPr>
            </w:pPr>
          </w:p>
        </w:tc>
      </w:tr>
      <w:tr w:rsidR="003E613B" w:rsidRPr="001F5A0D" w:rsidTr="003E613B">
        <w:trPr>
          <w:cantSplit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b/>
                <w:bCs/>
                <w:color w:val="00000A"/>
                <w:kern w:val="1"/>
                <w:szCs w:val="24"/>
              </w:rPr>
            </w:pPr>
            <w:r w:rsidRPr="003E613B">
              <w:rPr>
                <w:b/>
                <w:bCs/>
                <w:color w:val="00000A"/>
                <w:kern w:val="1"/>
                <w:szCs w:val="24"/>
              </w:rPr>
              <w:t>7.</w:t>
            </w:r>
          </w:p>
        </w:tc>
        <w:tc>
          <w:tcPr>
            <w:tcW w:w="9232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b/>
                <w:bCs/>
                <w:color w:val="00000A"/>
                <w:kern w:val="1"/>
                <w:szCs w:val="24"/>
                <w:lang w:val="ru-RU"/>
              </w:rPr>
            </w:pPr>
            <w:r w:rsidRPr="003E613B">
              <w:rPr>
                <w:b/>
                <w:bCs/>
                <w:color w:val="00000A"/>
                <w:kern w:val="1"/>
                <w:szCs w:val="24"/>
                <w:lang w:val="ru-RU"/>
              </w:rPr>
              <w:t>Адрес места жительства иностранного гражданина</w:t>
            </w:r>
          </w:p>
        </w:tc>
      </w:tr>
      <w:tr w:rsidR="003E613B" w:rsidRPr="003E613B" w:rsidTr="003E613B">
        <w:trPr>
          <w:cantSplit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7.1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Страна</w:t>
            </w:r>
          </w:p>
        </w:tc>
        <w:tc>
          <w:tcPr>
            <w:tcW w:w="6114" w:type="dxa"/>
            <w:gridSpan w:val="3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rPr>
          <w:cantSplit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7.1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Населенный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пункт</w:t>
            </w:r>
          </w:p>
        </w:tc>
        <w:tc>
          <w:tcPr>
            <w:tcW w:w="6114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rPr>
          <w:cantSplit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7.3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Наименование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улицы</w:t>
            </w:r>
          </w:p>
        </w:tc>
        <w:tc>
          <w:tcPr>
            <w:tcW w:w="6114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rPr>
          <w:cantSplit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7.4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Номер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дома (владение)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  <w:tc>
          <w:tcPr>
            <w:tcW w:w="2693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7.5 Корпус (строение)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7.6 Квартира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</w:tr>
      <w:tr w:rsidR="003E613B" w:rsidRPr="001F5A0D" w:rsidTr="003E613B">
        <w:trPr>
          <w:cantSplit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b/>
                <w:bCs/>
                <w:color w:val="00000A"/>
                <w:kern w:val="1"/>
                <w:szCs w:val="24"/>
              </w:rPr>
            </w:pPr>
            <w:r w:rsidRPr="003E613B">
              <w:rPr>
                <w:b/>
                <w:bCs/>
                <w:color w:val="00000A"/>
                <w:kern w:val="1"/>
                <w:szCs w:val="24"/>
              </w:rPr>
              <w:t>8.</w:t>
            </w:r>
          </w:p>
        </w:tc>
        <w:tc>
          <w:tcPr>
            <w:tcW w:w="9232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b/>
                <w:bCs/>
                <w:color w:val="00000A"/>
                <w:kern w:val="1"/>
                <w:szCs w:val="24"/>
                <w:lang w:val="ru-RU"/>
              </w:rPr>
            </w:pPr>
            <w:r w:rsidRPr="003E613B">
              <w:rPr>
                <w:b/>
                <w:bCs/>
                <w:color w:val="00000A"/>
                <w:kern w:val="1"/>
                <w:szCs w:val="24"/>
                <w:lang w:val="ru-RU"/>
              </w:rPr>
              <w:t>Адрес места жительства или места пребывания в Российской Федерации</w:t>
            </w:r>
          </w:p>
        </w:tc>
      </w:tr>
      <w:tr w:rsidR="003E613B" w:rsidRPr="003E613B" w:rsidTr="003E613B"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8.1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 xml:space="preserve">Область (республика, </w:t>
            </w:r>
          </w:p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край)</w:t>
            </w:r>
          </w:p>
        </w:tc>
        <w:tc>
          <w:tcPr>
            <w:tcW w:w="242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(м.жительства)</w:t>
            </w:r>
          </w:p>
        </w:tc>
        <w:tc>
          <w:tcPr>
            <w:tcW w:w="3690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(м.пребывания)</w:t>
            </w:r>
          </w:p>
        </w:tc>
      </w:tr>
      <w:tr w:rsidR="003E613B" w:rsidRPr="003E613B" w:rsidTr="003E613B"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lastRenderedPageBreak/>
              <w:t>8.2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Район</w:t>
            </w:r>
          </w:p>
        </w:tc>
        <w:tc>
          <w:tcPr>
            <w:tcW w:w="2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  <w:tc>
          <w:tcPr>
            <w:tcW w:w="36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8.3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Населенный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пункт</w:t>
            </w:r>
          </w:p>
        </w:tc>
        <w:tc>
          <w:tcPr>
            <w:tcW w:w="2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  <w:tc>
          <w:tcPr>
            <w:tcW w:w="36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8.4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Наименование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улицы</w:t>
            </w:r>
          </w:p>
        </w:tc>
        <w:tc>
          <w:tcPr>
            <w:tcW w:w="2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  <w:tc>
          <w:tcPr>
            <w:tcW w:w="36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8.5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Номер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дома (владения)</w:t>
            </w:r>
          </w:p>
        </w:tc>
        <w:tc>
          <w:tcPr>
            <w:tcW w:w="2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  <w:tc>
          <w:tcPr>
            <w:tcW w:w="36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8.6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Корпус (строение)</w:t>
            </w:r>
          </w:p>
        </w:tc>
        <w:tc>
          <w:tcPr>
            <w:tcW w:w="2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  <w:tc>
          <w:tcPr>
            <w:tcW w:w="36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8.7.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Квартира</w:t>
            </w:r>
          </w:p>
        </w:tc>
        <w:tc>
          <w:tcPr>
            <w:tcW w:w="24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  <w:tc>
          <w:tcPr>
            <w:tcW w:w="36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rPr>
          <w:cantSplit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b/>
                <w:bCs/>
                <w:color w:val="00000A"/>
                <w:kern w:val="1"/>
                <w:szCs w:val="24"/>
              </w:rPr>
            </w:pPr>
            <w:r w:rsidRPr="003E613B">
              <w:rPr>
                <w:b/>
                <w:bCs/>
                <w:color w:val="00000A"/>
                <w:kern w:val="1"/>
                <w:szCs w:val="24"/>
              </w:rPr>
              <w:t>9.</w:t>
            </w:r>
          </w:p>
        </w:tc>
        <w:tc>
          <w:tcPr>
            <w:tcW w:w="9232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b/>
                <w:bCs/>
                <w:color w:val="00000A"/>
                <w:kern w:val="1"/>
                <w:szCs w:val="24"/>
              </w:rPr>
            </w:pPr>
            <w:r w:rsidRPr="003E613B">
              <w:rPr>
                <w:b/>
                <w:bCs/>
                <w:color w:val="00000A"/>
                <w:kern w:val="1"/>
                <w:szCs w:val="24"/>
              </w:rPr>
              <w:t>Почтовый</w:t>
            </w:r>
            <w:r w:rsidRPr="003E613B">
              <w:rPr>
                <w:b/>
                <w:bCs/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b/>
                <w:bCs/>
                <w:color w:val="00000A"/>
                <w:kern w:val="1"/>
                <w:szCs w:val="24"/>
              </w:rPr>
              <w:t>адрес</w:t>
            </w:r>
          </w:p>
        </w:tc>
      </w:tr>
      <w:tr w:rsidR="003E613B" w:rsidRPr="003E613B" w:rsidTr="003E613B"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9.1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Почтовый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индекс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  <w:tc>
          <w:tcPr>
            <w:tcW w:w="2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  <w:tc>
          <w:tcPr>
            <w:tcW w:w="42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  <w:tc>
          <w:tcPr>
            <w:tcW w:w="3203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9.2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Область (республика,</w:t>
            </w:r>
          </w:p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край)</w:t>
            </w:r>
          </w:p>
        </w:tc>
        <w:tc>
          <w:tcPr>
            <w:tcW w:w="611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9.3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Район</w:t>
            </w:r>
          </w:p>
        </w:tc>
        <w:tc>
          <w:tcPr>
            <w:tcW w:w="611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9.4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Населенный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пункт</w:t>
            </w:r>
          </w:p>
        </w:tc>
        <w:tc>
          <w:tcPr>
            <w:tcW w:w="611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rPr>
          <w:trHeight w:val="236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9.5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Наименование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улицы</w:t>
            </w:r>
          </w:p>
        </w:tc>
        <w:tc>
          <w:tcPr>
            <w:tcW w:w="611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9.6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34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Номер</w:t>
            </w:r>
            <w:r w:rsidRPr="003E613B">
              <w:rPr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color w:val="00000A"/>
                <w:kern w:val="1"/>
                <w:szCs w:val="24"/>
              </w:rPr>
              <w:t>дома (владения)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  <w:tc>
          <w:tcPr>
            <w:tcW w:w="2693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8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9.7  Корпус(строение)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  <w:tc>
          <w:tcPr>
            <w:tcW w:w="168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  <w:r w:rsidRPr="003E613B">
              <w:rPr>
                <w:color w:val="00000A"/>
                <w:kern w:val="1"/>
                <w:szCs w:val="24"/>
              </w:rPr>
              <w:t>9.8 Квартира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color w:val="00000A"/>
                <w:kern w:val="1"/>
                <w:szCs w:val="24"/>
              </w:rPr>
            </w:pPr>
          </w:p>
        </w:tc>
      </w:tr>
      <w:tr w:rsidR="003E613B" w:rsidRPr="003E613B" w:rsidTr="003E613B">
        <w:trPr>
          <w:cantSplit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b/>
                <w:bCs/>
                <w:color w:val="00000A"/>
                <w:kern w:val="1"/>
                <w:szCs w:val="24"/>
              </w:rPr>
            </w:pPr>
            <w:r w:rsidRPr="003E613B">
              <w:rPr>
                <w:b/>
                <w:bCs/>
                <w:color w:val="00000A"/>
                <w:kern w:val="1"/>
                <w:szCs w:val="24"/>
              </w:rPr>
              <w:t>10.</w:t>
            </w:r>
          </w:p>
        </w:tc>
        <w:tc>
          <w:tcPr>
            <w:tcW w:w="8358" w:type="dxa"/>
            <w:gridSpan w:val="3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b/>
                <w:bCs/>
                <w:color w:val="00000A"/>
                <w:kern w:val="1"/>
                <w:szCs w:val="24"/>
                <w:lang w:val="ru-RU"/>
              </w:rPr>
            </w:pPr>
            <w:r w:rsidRPr="003E613B">
              <w:rPr>
                <w:b/>
                <w:bCs/>
                <w:color w:val="00000A"/>
                <w:kern w:val="1"/>
                <w:szCs w:val="24"/>
                <w:lang w:val="ru-RU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b/>
                <w:bCs/>
                <w:color w:val="00000A"/>
                <w:kern w:val="1"/>
                <w:szCs w:val="24"/>
                <w:lang w:val="ru-RU"/>
              </w:rPr>
            </w:pPr>
            <w:r w:rsidRPr="003E613B">
              <w:rPr>
                <w:b/>
                <w:bCs/>
                <w:color w:val="00000A"/>
                <w:kern w:val="1"/>
                <w:szCs w:val="24"/>
                <w:lang w:val="ru-RU"/>
              </w:rPr>
              <w:t xml:space="preserve">(РПДЛ/ИПДЛ/МПДЛ) либо его близким родственником или представителем. В случае </w:t>
            </w:r>
          </w:p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b/>
                <w:bCs/>
                <w:color w:val="00000A"/>
                <w:kern w:val="1"/>
                <w:szCs w:val="24"/>
                <w:lang w:val="ru-RU"/>
              </w:rPr>
            </w:pPr>
            <w:r w:rsidRPr="003E613B">
              <w:rPr>
                <w:b/>
                <w:bCs/>
                <w:color w:val="00000A"/>
                <w:kern w:val="1"/>
                <w:szCs w:val="24"/>
                <w:lang w:val="ru-RU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b/>
                <w:bCs/>
                <w:color w:val="00000A"/>
                <w:kern w:val="1"/>
                <w:szCs w:val="24"/>
                <w:lang w:val="ru-RU"/>
              </w:rPr>
            </w:pPr>
            <w:r w:rsidRPr="003E613B">
              <w:rPr>
                <w:b/>
                <w:bCs/>
                <w:color w:val="00000A"/>
                <w:kern w:val="1"/>
                <w:szCs w:val="24"/>
                <w:lang w:val="ru-RU"/>
              </w:rPr>
              <w:t xml:space="preserve">необходимости степень родства и ФИО(если иное не вытекает из национального обычая) </w:t>
            </w:r>
          </w:p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b/>
                <w:bCs/>
                <w:color w:val="00000A"/>
                <w:kern w:val="1"/>
                <w:szCs w:val="24"/>
                <w:lang w:val="ru-RU"/>
              </w:rPr>
            </w:pPr>
            <w:r w:rsidRPr="003E613B">
              <w:rPr>
                <w:b/>
                <w:bCs/>
                <w:color w:val="00000A"/>
                <w:kern w:val="1"/>
                <w:szCs w:val="24"/>
                <w:lang w:val="ru-RU"/>
              </w:rPr>
              <w:t>РПДЛ/ИПДЛ/МПДЛ  в случае родства</w:t>
            </w:r>
          </w:p>
        </w:tc>
        <w:tc>
          <w:tcPr>
            <w:tcW w:w="87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b/>
                <w:bCs/>
                <w:color w:val="00000A"/>
                <w:kern w:val="1"/>
                <w:szCs w:val="24"/>
              </w:rPr>
            </w:pPr>
            <w:r w:rsidRPr="003E613B">
              <w:rPr>
                <w:b/>
                <w:bCs/>
                <w:color w:val="00000A"/>
                <w:kern w:val="1"/>
                <w:szCs w:val="24"/>
              </w:rPr>
              <w:t>Да (_)</w:t>
            </w:r>
          </w:p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b/>
                <w:bCs/>
                <w:color w:val="00000A"/>
                <w:kern w:val="1"/>
                <w:szCs w:val="24"/>
              </w:rPr>
            </w:pPr>
            <w:r w:rsidRPr="003E613B">
              <w:rPr>
                <w:b/>
                <w:bCs/>
                <w:color w:val="00000A"/>
                <w:kern w:val="1"/>
                <w:szCs w:val="24"/>
              </w:rPr>
              <w:t>Нет (</w:t>
            </w:r>
            <w:r w:rsidRPr="003E613B">
              <w:rPr>
                <w:b/>
                <w:bCs/>
                <w:color w:val="00000A"/>
                <w:kern w:val="1"/>
                <w:szCs w:val="24"/>
                <w:lang w:val="ru-RU"/>
              </w:rPr>
              <w:t>_</w:t>
            </w:r>
            <w:r w:rsidRPr="003E613B">
              <w:rPr>
                <w:b/>
                <w:bCs/>
                <w:color w:val="00000A"/>
                <w:kern w:val="1"/>
                <w:szCs w:val="24"/>
              </w:rPr>
              <w:t>)</w:t>
            </w:r>
          </w:p>
        </w:tc>
      </w:tr>
      <w:tr w:rsidR="003E613B" w:rsidRPr="003E613B" w:rsidTr="003E613B">
        <w:trPr>
          <w:cantSplit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b/>
                <w:bCs/>
                <w:color w:val="00000A"/>
                <w:kern w:val="1"/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b/>
                <w:bCs/>
                <w:color w:val="00000A"/>
                <w:kern w:val="1"/>
                <w:szCs w:val="24"/>
              </w:rPr>
            </w:pPr>
            <w:r w:rsidRPr="003E613B">
              <w:rPr>
                <w:b/>
                <w:bCs/>
                <w:color w:val="00000A"/>
                <w:kern w:val="1"/>
                <w:szCs w:val="24"/>
              </w:rPr>
              <w:t>Контактный</w:t>
            </w:r>
            <w:r w:rsidRPr="003E613B">
              <w:rPr>
                <w:b/>
                <w:bCs/>
                <w:color w:val="00000A"/>
                <w:kern w:val="1"/>
                <w:szCs w:val="24"/>
                <w:lang w:val="ru-RU"/>
              </w:rPr>
              <w:t xml:space="preserve"> </w:t>
            </w:r>
            <w:r w:rsidRPr="003E613B">
              <w:rPr>
                <w:b/>
                <w:bCs/>
                <w:color w:val="00000A"/>
                <w:kern w:val="1"/>
                <w:szCs w:val="24"/>
              </w:rPr>
              <w:t>телефон (эл.почта)</w:t>
            </w:r>
          </w:p>
        </w:tc>
        <w:tc>
          <w:tcPr>
            <w:tcW w:w="4980" w:type="dxa"/>
            <w:gridSpan w:val="3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613B" w:rsidRPr="003E613B" w:rsidRDefault="003E613B" w:rsidP="00EA55BE">
            <w:pPr>
              <w:tabs>
                <w:tab w:val="left" w:pos="708"/>
              </w:tabs>
              <w:suppressAutoHyphens/>
              <w:autoSpaceDE w:val="0"/>
              <w:autoSpaceDN w:val="0"/>
              <w:ind w:right="-1050"/>
              <w:rPr>
                <w:b/>
                <w:bCs/>
                <w:color w:val="00000A"/>
                <w:kern w:val="1"/>
                <w:szCs w:val="24"/>
              </w:rPr>
            </w:pPr>
          </w:p>
        </w:tc>
      </w:tr>
    </w:tbl>
    <w:p w:rsidR="003E613B" w:rsidRPr="003E613B" w:rsidRDefault="003E613B" w:rsidP="003E613B">
      <w:pPr>
        <w:tabs>
          <w:tab w:val="left" w:pos="708"/>
        </w:tabs>
        <w:suppressAutoHyphens/>
        <w:rPr>
          <w:color w:val="00000A"/>
          <w:kern w:val="1"/>
          <w:szCs w:val="24"/>
          <w:lang w:val="ru-RU"/>
        </w:rPr>
      </w:pPr>
      <w:r w:rsidRPr="003E613B">
        <w:rPr>
          <w:color w:val="00000A"/>
          <w:kern w:val="1"/>
          <w:szCs w:val="24"/>
          <w:lang w:val="ru-RU"/>
        </w:rPr>
        <w:t>______________________                               _________________                             __________________  М.П.</w:t>
      </w:r>
    </w:p>
    <w:p w:rsidR="003E613B" w:rsidRPr="003E613B" w:rsidRDefault="003E613B" w:rsidP="003E613B">
      <w:pPr>
        <w:tabs>
          <w:tab w:val="left" w:pos="708"/>
        </w:tabs>
        <w:suppressAutoHyphens/>
        <w:rPr>
          <w:kern w:val="1"/>
          <w:szCs w:val="24"/>
          <w:lang w:val="ru-RU"/>
        </w:rPr>
      </w:pPr>
      <w:r w:rsidRPr="003E613B">
        <w:rPr>
          <w:color w:val="00000A"/>
          <w:kern w:val="1"/>
          <w:szCs w:val="24"/>
          <w:lang w:val="ru-RU"/>
        </w:rPr>
        <w:t>(должность руководителя)                                     (подпись)                                                    (ФИО)</w:t>
      </w:r>
    </w:p>
    <w:p w:rsidR="007D7A93" w:rsidRPr="003E613B" w:rsidRDefault="007D7A93" w:rsidP="007D7A93">
      <w:pPr>
        <w:tabs>
          <w:tab w:val="left" w:pos="708"/>
        </w:tabs>
        <w:suppressAutoHyphens/>
        <w:rPr>
          <w:kern w:val="1"/>
          <w:szCs w:val="24"/>
          <w:lang w:val="ru-RU"/>
        </w:rPr>
      </w:pPr>
    </w:p>
    <w:p w:rsidR="007D7A93" w:rsidRPr="003E613B" w:rsidRDefault="007D7A93" w:rsidP="007D7A93">
      <w:pPr>
        <w:rPr>
          <w:kern w:val="1"/>
          <w:szCs w:val="24"/>
          <w:lang w:val="ru-RU"/>
        </w:rPr>
      </w:pPr>
      <w:r w:rsidRPr="003E613B">
        <w:rPr>
          <w:kern w:val="1"/>
          <w:szCs w:val="24"/>
          <w:lang w:val="ru-RU"/>
        </w:rPr>
        <w:br w:type="page"/>
      </w:r>
    </w:p>
    <w:p w:rsidR="007D7A93" w:rsidRPr="00962D62" w:rsidRDefault="007D7A93" w:rsidP="007D7A93">
      <w:pPr>
        <w:rPr>
          <w:sz w:val="28"/>
          <w:szCs w:val="28"/>
          <w:lang w:val="ru-RU"/>
        </w:rPr>
      </w:pPr>
    </w:p>
    <w:tbl>
      <w:tblPr>
        <w:tblW w:w="14608" w:type="dxa"/>
        <w:tblLook w:val="04A0" w:firstRow="1" w:lastRow="0" w:firstColumn="1" w:lastColumn="0" w:noHBand="0" w:noVBand="1"/>
      </w:tblPr>
      <w:tblGrid>
        <w:gridCol w:w="7304"/>
        <w:gridCol w:w="7304"/>
      </w:tblGrid>
      <w:tr w:rsidR="007D7A93" w:rsidRPr="003116CC" w:rsidTr="00366CDA">
        <w:trPr>
          <w:trHeight w:val="748"/>
        </w:trPr>
        <w:tc>
          <w:tcPr>
            <w:tcW w:w="7304" w:type="dxa"/>
          </w:tcPr>
          <w:p w:rsidR="007D7A93" w:rsidRPr="003116CC" w:rsidRDefault="007D7A93" w:rsidP="00366CDA">
            <w:pPr>
              <w:tabs>
                <w:tab w:val="left" w:pos="11430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7304" w:type="dxa"/>
          </w:tcPr>
          <w:p w:rsidR="007D7A93" w:rsidRPr="003116CC" w:rsidRDefault="007D7A93" w:rsidP="00366CDA">
            <w:pPr>
              <w:tabs>
                <w:tab w:val="left" w:pos="11430"/>
              </w:tabs>
              <w:jc w:val="right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Приложение № 3</w:t>
            </w:r>
          </w:p>
          <w:p w:rsidR="007D7A93" w:rsidRPr="003116CC" w:rsidRDefault="007D7A93" w:rsidP="00366CDA">
            <w:pPr>
              <w:tabs>
                <w:tab w:val="left" w:pos="11430"/>
              </w:tabs>
              <w:jc w:val="right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к Порядку предоставления поручительств</w:t>
            </w:r>
          </w:p>
          <w:p w:rsidR="007D7A93" w:rsidRPr="003116CC" w:rsidRDefault="007D7A93" w:rsidP="00366CDA">
            <w:pPr>
              <w:tabs>
                <w:tab w:val="left" w:pos="11430"/>
              </w:tabs>
              <w:jc w:val="right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 xml:space="preserve">государственным унитарным предприятием </w:t>
            </w:r>
          </w:p>
          <w:p w:rsidR="007D7A93" w:rsidRPr="003116CC" w:rsidRDefault="007D7A93" w:rsidP="00366CDA">
            <w:pPr>
              <w:tabs>
                <w:tab w:val="left" w:pos="11430"/>
              </w:tabs>
              <w:jc w:val="right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 xml:space="preserve">Ставропольского края «Гарантийный фонд поддержки </w:t>
            </w:r>
          </w:p>
          <w:p w:rsidR="007D7A93" w:rsidRPr="003116CC" w:rsidRDefault="007D7A93" w:rsidP="00366CDA">
            <w:pPr>
              <w:tabs>
                <w:tab w:val="left" w:pos="11430"/>
              </w:tabs>
              <w:jc w:val="right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 xml:space="preserve">субъектов малого и среднего предпринимательства </w:t>
            </w:r>
          </w:p>
          <w:p w:rsidR="007D7A93" w:rsidRPr="003116CC" w:rsidRDefault="007D7A93" w:rsidP="00366CDA">
            <w:pPr>
              <w:tabs>
                <w:tab w:val="left" w:pos="11430"/>
              </w:tabs>
              <w:jc w:val="right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 xml:space="preserve">в Ставропольском крае» и исполнения обязательств </w:t>
            </w:r>
          </w:p>
          <w:p w:rsidR="007D7A93" w:rsidRPr="003116CC" w:rsidRDefault="007D7A93" w:rsidP="00366CDA">
            <w:pPr>
              <w:tabs>
                <w:tab w:val="left" w:pos="11430"/>
              </w:tabs>
              <w:jc w:val="right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по договорам поручительства</w:t>
            </w:r>
          </w:p>
          <w:p w:rsidR="007D7A93" w:rsidRPr="003116CC" w:rsidRDefault="007D7A93" w:rsidP="00366CDA">
            <w:pPr>
              <w:tabs>
                <w:tab w:val="left" w:pos="11430"/>
              </w:tabs>
              <w:rPr>
                <w:sz w:val="22"/>
                <w:szCs w:val="22"/>
                <w:lang w:val="ru-RU"/>
              </w:rPr>
            </w:pPr>
          </w:p>
        </w:tc>
      </w:tr>
    </w:tbl>
    <w:p w:rsidR="007D7A93" w:rsidRPr="003116CC" w:rsidRDefault="007D7A93" w:rsidP="007D7A93">
      <w:pPr>
        <w:tabs>
          <w:tab w:val="left" w:pos="11430"/>
        </w:tabs>
        <w:rPr>
          <w:sz w:val="22"/>
          <w:szCs w:val="22"/>
          <w:lang w:val="ru-RU"/>
        </w:rPr>
      </w:pPr>
    </w:p>
    <w:tbl>
      <w:tblPr>
        <w:tblW w:w="1687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6"/>
        <w:gridCol w:w="471"/>
        <w:gridCol w:w="2652"/>
        <w:gridCol w:w="709"/>
        <w:gridCol w:w="361"/>
        <w:gridCol w:w="64"/>
        <w:gridCol w:w="567"/>
        <w:gridCol w:w="566"/>
        <w:gridCol w:w="1276"/>
        <w:gridCol w:w="710"/>
        <w:gridCol w:w="424"/>
        <w:gridCol w:w="285"/>
        <w:gridCol w:w="708"/>
        <w:gridCol w:w="567"/>
        <w:gridCol w:w="141"/>
        <w:gridCol w:w="709"/>
        <w:gridCol w:w="154"/>
        <w:gridCol w:w="9"/>
        <w:gridCol w:w="424"/>
        <w:gridCol w:w="404"/>
        <w:gridCol w:w="284"/>
        <w:gridCol w:w="1082"/>
        <w:gridCol w:w="12"/>
        <w:gridCol w:w="336"/>
        <w:gridCol w:w="9"/>
        <w:gridCol w:w="141"/>
        <w:gridCol w:w="121"/>
        <w:gridCol w:w="153"/>
        <w:gridCol w:w="9"/>
        <w:gridCol w:w="999"/>
        <w:gridCol w:w="14"/>
        <w:gridCol w:w="263"/>
        <w:gridCol w:w="122"/>
        <w:gridCol w:w="683"/>
        <w:gridCol w:w="14"/>
        <w:gridCol w:w="340"/>
        <w:gridCol w:w="597"/>
        <w:gridCol w:w="14"/>
        <w:gridCol w:w="223"/>
        <w:gridCol w:w="19"/>
      </w:tblGrid>
      <w:tr w:rsidR="007D7A93" w:rsidRPr="003116CC" w:rsidTr="00366CDA">
        <w:trPr>
          <w:gridAfter w:val="4"/>
          <w:wAfter w:w="853" w:type="dxa"/>
          <w:trHeight w:val="255"/>
        </w:trPr>
        <w:tc>
          <w:tcPr>
            <w:tcW w:w="1601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"Анкета получателя поддержки"</w:t>
            </w:r>
          </w:p>
        </w:tc>
      </w:tr>
      <w:tr w:rsidR="007D7A93" w:rsidRPr="003116CC" w:rsidTr="003116CC">
        <w:trPr>
          <w:gridAfter w:val="1"/>
          <w:wAfter w:w="19" w:type="dxa"/>
          <w:trHeight w:val="165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</w:tr>
      <w:tr w:rsidR="007D7A93" w:rsidRPr="001F5A0D" w:rsidTr="00366CDA">
        <w:trPr>
          <w:trHeight w:val="315"/>
        </w:trPr>
        <w:tc>
          <w:tcPr>
            <w:tcW w:w="1459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</w:tr>
      <w:tr w:rsidR="007D7A93" w:rsidRPr="001F5A0D" w:rsidTr="00366CDA">
        <w:trPr>
          <w:gridAfter w:val="4"/>
          <w:wAfter w:w="853" w:type="dxa"/>
          <w:trHeight w:val="80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2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</w:tr>
      <w:tr w:rsidR="007D7A93" w:rsidRPr="003116CC" w:rsidTr="00366CDA">
        <w:trPr>
          <w:gridAfter w:val="4"/>
          <w:wAfter w:w="853" w:type="dxa"/>
          <w:trHeight w:val="255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2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(дата оказания поддержки)</w:t>
            </w:r>
          </w:p>
        </w:tc>
      </w:tr>
      <w:tr w:rsidR="007D7A93" w:rsidRPr="003116CC" w:rsidTr="00366CDA">
        <w:trPr>
          <w:gridAfter w:val="4"/>
          <w:wAfter w:w="853" w:type="dxa"/>
          <w:trHeight w:val="80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2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</w:tr>
      <w:tr w:rsidR="007D7A93" w:rsidRPr="003116CC" w:rsidTr="00366CDA">
        <w:trPr>
          <w:gridAfter w:val="4"/>
          <w:wAfter w:w="853" w:type="dxa"/>
          <w:trHeight w:val="255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(ИНН получателя поддержки)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2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(отчетный год)</w:t>
            </w:r>
          </w:p>
        </w:tc>
      </w:tr>
      <w:tr w:rsidR="007D7A93" w:rsidRPr="003116CC" w:rsidTr="00366CDA">
        <w:trPr>
          <w:gridAfter w:val="4"/>
          <w:wAfter w:w="853" w:type="dxa"/>
          <w:trHeight w:val="80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2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</w:tr>
      <w:tr w:rsidR="007D7A93" w:rsidRPr="001F5A0D" w:rsidTr="00366CDA">
        <w:trPr>
          <w:gridAfter w:val="4"/>
          <w:wAfter w:w="853" w:type="dxa"/>
          <w:trHeight w:val="240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(система налогообложения получателя поддержки)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2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(сумма оказанной поддержки, тыс. руб.)</w:t>
            </w:r>
          </w:p>
        </w:tc>
      </w:tr>
      <w:tr w:rsidR="007D7A93" w:rsidRPr="001F5A0D" w:rsidTr="00366CDA">
        <w:trPr>
          <w:gridAfter w:val="4"/>
          <w:wAfter w:w="853" w:type="dxa"/>
          <w:trHeight w:val="80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2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</w:tr>
      <w:tr w:rsidR="007D7A93" w:rsidRPr="001F5A0D" w:rsidTr="00366CDA">
        <w:trPr>
          <w:gridAfter w:val="4"/>
          <w:wAfter w:w="853" w:type="dxa"/>
          <w:trHeight w:val="255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61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(субъект Российской Федерации, в котором оказана поддержка)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20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(основной вид деятельности по ОКВЭД)</w:t>
            </w:r>
          </w:p>
        </w:tc>
      </w:tr>
      <w:tr w:rsidR="007D7A93" w:rsidRPr="001F5A0D" w:rsidTr="003116CC">
        <w:trPr>
          <w:gridAfter w:val="1"/>
          <w:wAfter w:w="19" w:type="dxa"/>
          <w:trHeight w:val="80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</w:tr>
      <w:tr w:rsidR="007D7A93" w:rsidRPr="003116CC" w:rsidTr="00366CDA">
        <w:trPr>
          <w:trHeight w:val="315"/>
        </w:trPr>
        <w:tc>
          <w:tcPr>
            <w:tcW w:w="1459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II. Вид оказываемой поддержки: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</w:tr>
      <w:tr w:rsidR="007D7A93" w:rsidRPr="003116CC" w:rsidTr="003116CC">
        <w:trPr>
          <w:gridAfter w:val="1"/>
          <w:wAfter w:w="19" w:type="dxa"/>
          <w:trHeight w:val="120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</w:tr>
      <w:tr w:rsidR="007D7A93" w:rsidRPr="001F5A0D" w:rsidTr="00366CDA">
        <w:trPr>
          <w:gridAfter w:val="4"/>
          <w:wAfter w:w="853" w:type="dxa"/>
          <w:trHeight w:val="74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Федеральный орган исполнительной власти, реализующий программу поддержки/госкорпорация</w:t>
            </w:r>
          </w:p>
        </w:tc>
        <w:tc>
          <w:tcPr>
            <w:tcW w:w="1266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Мероприятия, реализуемые в рамках программ</w:t>
            </w:r>
            <w:r w:rsidRPr="003116CC">
              <w:rPr>
                <w:b/>
                <w:bCs/>
                <w:sz w:val="22"/>
                <w:szCs w:val="22"/>
                <w:lang w:val="ru-RU"/>
              </w:rPr>
              <w:br/>
            </w:r>
            <w:r w:rsidRPr="003116CC">
              <w:rPr>
                <w:sz w:val="22"/>
                <w:szCs w:val="22"/>
                <w:lang w:val="ru-RU"/>
              </w:rPr>
              <w:t>(указывается объем оказанной поддержки, тыс. руб.)</w:t>
            </w:r>
          </w:p>
        </w:tc>
      </w:tr>
      <w:tr w:rsidR="007D7A93" w:rsidRPr="001F5A0D" w:rsidTr="00366CDA">
        <w:trPr>
          <w:gridAfter w:val="4"/>
          <w:wAfter w:w="853" w:type="dxa"/>
          <w:trHeight w:val="978"/>
        </w:trPr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Минэкономразвития России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0"/>
                <w:lang w:val="ru-RU"/>
              </w:rPr>
            </w:pPr>
            <w:r w:rsidRPr="003116CC">
              <w:rPr>
                <w:sz w:val="20"/>
                <w:lang w:val="ru-RU"/>
              </w:rPr>
              <w:t>Гранты на создание малой инновационной компании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0"/>
                <w:lang w:val="ru-RU"/>
              </w:rPr>
            </w:pPr>
            <w:r w:rsidRPr="003116CC">
              <w:rPr>
                <w:sz w:val="20"/>
                <w:lang w:val="ru-RU"/>
              </w:rPr>
              <w:t>Субсидия действующим инновационным компания</w:t>
            </w:r>
            <w:r w:rsidRPr="003116CC">
              <w:rPr>
                <w:sz w:val="20"/>
                <w:lang w:val="ru-RU"/>
              </w:rPr>
              <w:lastRenderedPageBreak/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0"/>
                <w:lang w:val="ru-RU"/>
              </w:rPr>
            </w:pPr>
            <w:r w:rsidRPr="003116CC">
              <w:rPr>
                <w:sz w:val="20"/>
                <w:lang w:val="ru-RU"/>
              </w:rPr>
              <w:lastRenderedPageBreak/>
              <w:t>Грант начинающему малому предприятию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0"/>
                <w:lang w:val="ru-RU"/>
              </w:rPr>
            </w:pPr>
            <w:r w:rsidRPr="003116CC">
              <w:rPr>
                <w:sz w:val="20"/>
                <w:lang w:val="ru-RU"/>
              </w:rPr>
              <w:t>Микрофинансовый займ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0"/>
                <w:lang w:val="ru-RU"/>
              </w:rPr>
            </w:pPr>
            <w:r w:rsidRPr="003116CC">
              <w:rPr>
                <w:sz w:val="20"/>
                <w:lang w:val="ru-RU"/>
              </w:rPr>
              <w:t>Поручительство гарантийного фонда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0"/>
                <w:lang w:val="ru-RU"/>
              </w:rPr>
            </w:pPr>
            <w:r w:rsidRPr="003116CC">
              <w:rPr>
                <w:sz w:val="20"/>
                <w:lang w:val="ru-RU"/>
              </w:rPr>
              <w:t>Лизинг оборудования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0"/>
                <w:lang w:val="ru-RU"/>
              </w:rPr>
            </w:pPr>
            <w:r w:rsidRPr="003116CC">
              <w:rPr>
                <w:sz w:val="20"/>
                <w:lang w:val="ru-RU"/>
              </w:rPr>
              <w:t>Поддержка экспортно-ориентированных субъектов МСП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0"/>
                <w:lang w:val="ru-RU"/>
              </w:rPr>
            </w:pPr>
            <w:r w:rsidRPr="003116CC">
              <w:rPr>
                <w:sz w:val="20"/>
                <w:lang w:val="ru-RU"/>
              </w:rPr>
              <w:t>Субсидия на повышение энергоэффективности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0"/>
                <w:lang w:val="ru-RU"/>
              </w:rPr>
            </w:pPr>
            <w:r w:rsidRPr="003116CC">
              <w:rPr>
                <w:sz w:val="20"/>
                <w:lang w:val="ru-RU"/>
              </w:rPr>
              <w:t>Размещение в Бизнес-инкубаторе или Технопарк</w:t>
            </w:r>
            <w:r w:rsidRPr="003116CC">
              <w:rPr>
                <w:sz w:val="20"/>
                <w:lang w:val="ru-RU"/>
              </w:rPr>
              <w:lastRenderedPageBreak/>
              <w:t>е*,</w:t>
            </w:r>
            <w:r w:rsidRPr="003116CC">
              <w:rPr>
                <w:sz w:val="20"/>
                <w:lang w:val="ru-RU"/>
              </w:rPr>
              <w:br/>
              <w:t>кв.м.</w:t>
            </w:r>
          </w:p>
        </w:tc>
      </w:tr>
      <w:tr w:rsidR="007D7A93" w:rsidRPr="001F5A0D" w:rsidTr="00366CDA">
        <w:trPr>
          <w:gridAfter w:val="4"/>
          <w:wAfter w:w="853" w:type="dxa"/>
          <w:trHeight w:val="270"/>
        </w:trPr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</w:tr>
      <w:tr w:rsidR="007D7A93" w:rsidRPr="001F5A0D" w:rsidTr="00366CDA">
        <w:trPr>
          <w:gridAfter w:val="4"/>
          <w:wAfter w:w="853" w:type="dxa"/>
          <w:trHeight w:val="302"/>
        </w:trPr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Минздравсоцразвития России</w:t>
            </w:r>
          </w:p>
        </w:tc>
        <w:tc>
          <w:tcPr>
            <w:tcW w:w="1266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Выплата безработным гражданам, открывающим собственное дело** (58,8 тыс. руб.)</w:t>
            </w:r>
          </w:p>
        </w:tc>
      </w:tr>
      <w:tr w:rsidR="007D7A93" w:rsidRPr="001F5A0D" w:rsidTr="00366CDA">
        <w:trPr>
          <w:gridAfter w:val="4"/>
          <w:wAfter w:w="853" w:type="dxa"/>
          <w:trHeight w:val="280"/>
        </w:trPr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660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</w:tr>
      <w:tr w:rsidR="007D7A93" w:rsidRPr="001F5A0D" w:rsidTr="00366CDA">
        <w:trPr>
          <w:gridAfter w:val="4"/>
          <w:wAfter w:w="853" w:type="dxa"/>
          <w:trHeight w:val="765"/>
        </w:trPr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Минсельхоз России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 xml:space="preserve">Субсидии КФХ и ИП по кредитным договорам, заключенным: 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Субсидии с/х потребительским кооперативам по кредитным договорам заключенным: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Субсидии на поддержку отдельных отраслей сельского хозяйства</w:t>
            </w:r>
          </w:p>
        </w:tc>
      </w:tr>
      <w:tr w:rsidR="007D7A93" w:rsidRPr="003116CC" w:rsidTr="003116CC">
        <w:trPr>
          <w:gridAfter w:val="4"/>
          <w:wAfter w:w="853" w:type="dxa"/>
          <w:trHeight w:val="414"/>
        </w:trPr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на срок до 2-х лет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на срок до 5 лет (приобретение с/х техники и т.п.)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на срок до 5 лет (туризм)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на срок до 5 лет (на приобретение машин, и других уст-в, утвержденных Минсельхозом России)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ind w:left="34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на срок                         до 2 лет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на срок до 5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на срок до 8 лет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на срок           до 2 лет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на срок         до 5 лет</w:t>
            </w:r>
          </w:p>
        </w:tc>
        <w:tc>
          <w:tcPr>
            <w:tcW w:w="6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на срок                        до 8 лет</w:t>
            </w:r>
          </w:p>
        </w:tc>
        <w:tc>
          <w:tcPr>
            <w:tcW w:w="25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</w:tr>
      <w:tr w:rsidR="007D7A93" w:rsidRPr="003116CC" w:rsidTr="003116CC">
        <w:trPr>
          <w:gridAfter w:val="4"/>
          <w:wAfter w:w="853" w:type="dxa"/>
          <w:trHeight w:val="154"/>
        </w:trPr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259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</w:tr>
      <w:tr w:rsidR="007D7A93" w:rsidRPr="001F5A0D" w:rsidTr="003116CC">
        <w:trPr>
          <w:gridAfter w:val="4"/>
          <w:wAfter w:w="853" w:type="dxa"/>
          <w:trHeight w:val="1693"/>
        </w:trPr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Минобрнауки России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Программа "СТАРТ"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Программа "УМНИК"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Программа "Энергосбережение"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Программа "ФАРМА"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Программа "СОФТ"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Программа "ЭКСПОРТ"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НИОКР по приоритетным направлениям развития науки и техники, направленных на реализацию антикризисной программы                   Пр-ва РФ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НИОКР по практическому применению разработок, выполняемых в научно-образовательных центрах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 xml:space="preserve">Выполнение НИОКР малыми </w:t>
            </w:r>
            <w:r w:rsidR="003116CC" w:rsidRPr="003116CC">
              <w:rPr>
                <w:sz w:val="22"/>
                <w:szCs w:val="22"/>
                <w:lang w:val="ru-RU"/>
              </w:rPr>
              <w:t>инновационными</w:t>
            </w:r>
            <w:r w:rsidRPr="003116CC">
              <w:rPr>
                <w:sz w:val="22"/>
                <w:szCs w:val="22"/>
                <w:lang w:val="ru-RU"/>
              </w:rPr>
              <w:t xml:space="preserve"> компаниями в рамках международных програм</w:t>
            </w:r>
            <w:r w:rsidRPr="003116CC">
              <w:rPr>
                <w:sz w:val="22"/>
                <w:szCs w:val="22"/>
                <w:lang w:val="ru-RU"/>
              </w:rPr>
              <w:lastRenderedPageBreak/>
              <w:t>м ЕС</w:t>
            </w:r>
          </w:p>
        </w:tc>
      </w:tr>
      <w:tr w:rsidR="007D7A93" w:rsidRPr="001F5A0D" w:rsidTr="003116CC">
        <w:trPr>
          <w:gridAfter w:val="4"/>
          <w:wAfter w:w="853" w:type="dxa"/>
          <w:trHeight w:val="130"/>
        </w:trPr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</w:tr>
      <w:tr w:rsidR="007D7A93" w:rsidRPr="003116CC" w:rsidTr="00366CDA">
        <w:trPr>
          <w:gridAfter w:val="4"/>
          <w:wAfter w:w="853" w:type="dxa"/>
          <w:trHeight w:val="389"/>
        </w:trPr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ГК Внешэкономбанк</w:t>
            </w:r>
            <w:r w:rsidRPr="003116CC">
              <w:rPr>
                <w:b/>
                <w:bCs/>
                <w:sz w:val="22"/>
                <w:szCs w:val="22"/>
                <w:lang w:val="ru-RU"/>
              </w:rPr>
              <w:br/>
              <w:t xml:space="preserve"> (через ОАО "МСП Банк")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Цели оказания поддержки / виды поддержки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Кредит банка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Микрозайм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Имущество в лизинг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Факторинговые услуги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Иное</w:t>
            </w:r>
          </w:p>
        </w:tc>
      </w:tr>
      <w:tr w:rsidR="007D7A93" w:rsidRPr="001F5A0D" w:rsidTr="00366CDA">
        <w:trPr>
          <w:gridAfter w:val="4"/>
          <w:wAfter w:w="853" w:type="dxa"/>
          <w:trHeight w:val="510"/>
        </w:trPr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Модернизация производства и обновление основных средств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</w:tr>
      <w:tr w:rsidR="007D7A93" w:rsidRPr="003116CC" w:rsidTr="00366CDA">
        <w:trPr>
          <w:gridAfter w:val="4"/>
          <w:wAfter w:w="853" w:type="dxa"/>
          <w:trHeight w:val="275"/>
        </w:trPr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Реализация инновационных проектов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</w:tr>
      <w:tr w:rsidR="007D7A93" w:rsidRPr="003116CC" w:rsidTr="00366CDA">
        <w:trPr>
          <w:gridAfter w:val="4"/>
          <w:wAfter w:w="853" w:type="dxa"/>
          <w:trHeight w:val="310"/>
        </w:trPr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Реализация энергоэффективных проектов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</w:tr>
      <w:tr w:rsidR="007D7A93" w:rsidRPr="003116CC" w:rsidTr="00366CDA">
        <w:trPr>
          <w:gridAfter w:val="4"/>
          <w:wAfter w:w="853" w:type="dxa"/>
          <w:trHeight w:val="70"/>
        </w:trPr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Иное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</w:tr>
      <w:tr w:rsidR="007D7A93" w:rsidRPr="001F5A0D" w:rsidTr="00366CDA">
        <w:trPr>
          <w:gridAfter w:val="4"/>
          <w:wAfter w:w="853" w:type="dxa"/>
          <w:trHeight w:val="225"/>
        </w:trPr>
        <w:tc>
          <w:tcPr>
            <w:tcW w:w="1601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* указывается площадь помещений, предоставленных в аренду</w:t>
            </w:r>
          </w:p>
        </w:tc>
      </w:tr>
      <w:tr w:rsidR="007D7A93" w:rsidRPr="001F5A0D" w:rsidTr="00366CDA">
        <w:trPr>
          <w:gridAfter w:val="4"/>
          <w:wAfter w:w="853" w:type="dxa"/>
          <w:trHeight w:val="80"/>
        </w:trPr>
        <w:tc>
          <w:tcPr>
            <w:tcW w:w="16019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** Вопрос об источниках и объемах финансирования данного мероприятия в 2012 году в настоящее время обсуждается</w:t>
            </w:r>
          </w:p>
        </w:tc>
      </w:tr>
      <w:tr w:rsidR="007D7A93" w:rsidRPr="001F5A0D" w:rsidTr="003116CC">
        <w:trPr>
          <w:gridAfter w:val="1"/>
          <w:wAfter w:w="19" w:type="dxa"/>
          <w:trHeight w:val="120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</w:tr>
      <w:tr w:rsidR="007D7A93" w:rsidRPr="001F5A0D" w:rsidTr="00366CDA">
        <w:trPr>
          <w:trHeight w:val="80"/>
        </w:trPr>
        <w:tc>
          <w:tcPr>
            <w:tcW w:w="1459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</w:tr>
      <w:tr w:rsidR="007D7A93" w:rsidRPr="001F5A0D" w:rsidTr="00366CDA">
        <w:trPr>
          <w:gridAfter w:val="1"/>
          <w:wAfter w:w="19" w:type="dxa"/>
          <w:trHeight w:val="60"/>
        </w:trPr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</w:tr>
      <w:tr w:rsidR="007D7A93" w:rsidRPr="001F5A0D" w:rsidTr="00366CDA">
        <w:trPr>
          <w:gridAfter w:val="4"/>
          <w:wAfter w:w="853" w:type="dxa"/>
          <w:trHeight w:val="322"/>
        </w:trPr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33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Наименование показателя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Ед. измер.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на 1 января _____ года</w:t>
            </w:r>
            <w:r w:rsidRPr="003116CC">
              <w:rPr>
                <w:b/>
                <w:bCs/>
                <w:sz w:val="22"/>
                <w:szCs w:val="22"/>
                <w:lang w:val="ru-RU"/>
              </w:rPr>
              <w:br/>
              <w:t>(Год, предшествующий оказанию поддержки)</w:t>
            </w:r>
          </w:p>
        </w:tc>
        <w:tc>
          <w:tcPr>
            <w:tcW w:w="29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на 1 января _____ года</w:t>
            </w:r>
            <w:r w:rsidRPr="003116CC">
              <w:rPr>
                <w:b/>
                <w:bCs/>
                <w:sz w:val="22"/>
                <w:szCs w:val="22"/>
                <w:lang w:val="ru-RU"/>
              </w:rPr>
              <w:br/>
              <w:t>(Год оказания поддержки)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на 1 января _____ года</w:t>
            </w:r>
            <w:r w:rsidRPr="003116CC">
              <w:rPr>
                <w:b/>
                <w:bCs/>
                <w:sz w:val="22"/>
                <w:szCs w:val="22"/>
                <w:lang w:val="ru-RU"/>
              </w:rPr>
              <w:br/>
              <w:t>(Первый год после оказания поддержки)</w:t>
            </w:r>
          </w:p>
        </w:tc>
        <w:tc>
          <w:tcPr>
            <w:tcW w:w="285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на 1 января _____ года</w:t>
            </w:r>
            <w:r w:rsidRPr="003116CC">
              <w:rPr>
                <w:b/>
                <w:bCs/>
                <w:sz w:val="22"/>
                <w:szCs w:val="22"/>
                <w:lang w:val="ru-RU"/>
              </w:rPr>
              <w:br/>
              <w:t>(Второй год после оказания поддержки)</w:t>
            </w:r>
          </w:p>
        </w:tc>
      </w:tr>
      <w:tr w:rsidR="007D7A93" w:rsidRPr="001F5A0D" w:rsidTr="00366CDA">
        <w:trPr>
          <w:gridAfter w:val="4"/>
          <w:wAfter w:w="853" w:type="dxa"/>
          <w:trHeight w:val="322"/>
        </w:trPr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3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99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7D7A93" w:rsidRPr="003116CC" w:rsidTr="00366CDA">
        <w:trPr>
          <w:gridAfter w:val="4"/>
          <w:wAfter w:w="853" w:type="dxa"/>
          <w:trHeight w:val="228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Выручка от реализации товаров (работ, услуг) без учета НДС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8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</w:tr>
      <w:tr w:rsidR="007D7A93" w:rsidRPr="003116CC" w:rsidTr="00366CDA">
        <w:trPr>
          <w:gridAfter w:val="4"/>
          <w:wAfter w:w="853" w:type="dxa"/>
          <w:trHeight w:val="27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8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</w:tr>
      <w:tr w:rsidR="007D7A93" w:rsidRPr="003116CC" w:rsidTr="00366CDA">
        <w:trPr>
          <w:gridAfter w:val="4"/>
          <w:wAfter w:w="853" w:type="dxa"/>
          <w:trHeight w:val="553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ед.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8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</w:tr>
      <w:tr w:rsidR="007D7A93" w:rsidRPr="003116CC" w:rsidTr="00366CDA">
        <w:trPr>
          <w:gridAfter w:val="4"/>
          <w:wAfter w:w="853" w:type="dxa"/>
          <w:trHeight w:val="284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Номенклатура производимой продукции (работ, услуг)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ед.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8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</w:tr>
      <w:tr w:rsidR="007D7A93" w:rsidRPr="003116CC" w:rsidTr="00366CDA">
        <w:trPr>
          <w:gridAfter w:val="4"/>
          <w:wAfter w:w="853" w:type="dxa"/>
          <w:trHeight w:val="276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чел.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8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</w:tr>
      <w:tr w:rsidR="007D7A93" w:rsidRPr="003116CC" w:rsidTr="00366CDA">
        <w:trPr>
          <w:gridAfter w:val="4"/>
          <w:wAfter w:w="853" w:type="dxa"/>
          <w:trHeight w:val="7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Среднемесячная начисленная заработная плата работников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8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</w:tr>
      <w:tr w:rsidR="007D7A93" w:rsidRPr="003116CC" w:rsidTr="00366CDA">
        <w:trPr>
          <w:gridAfter w:val="4"/>
          <w:wAfter w:w="853" w:type="dxa"/>
          <w:trHeight w:val="679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8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</w:tr>
      <w:tr w:rsidR="007D7A93" w:rsidRPr="003116CC" w:rsidTr="00366CDA">
        <w:trPr>
          <w:gridAfter w:val="4"/>
          <w:wAfter w:w="853" w:type="dxa"/>
          <w:trHeight w:val="27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Инвестиции в основной капитал, всего: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8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</w:tr>
      <w:tr w:rsidR="007D7A93" w:rsidRPr="003116CC" w:rsidTr="00366CDA">
        <w:trPr>
          <w:gridAfter w:val="4"/>
          <w:wAfter w:w="853" w:type="dxa"/>
          <w:trHeight w:val="27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привлеченные заемные (кредитные) средства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8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</w:tr>
      <w:tr w:rsidR="007D7A93" w:rsidRPr="003116CC" w:rsidTr="00366CDA">
        <w:trPr>
          <w:gridAfter w:val="4"/>
          <w:wAfter w:w="853" w:type="dxa"/>
          <w:trHeight w:val="7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9.1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из них: привлечено в рамках программ государственной поддержки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8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</w:tr>
      <w:tr w:rsidR="007D7A93" w:rsidRPr="003116CC" w:rsidTr="00366CDA">
        <w:trPr>
          <w:gridAfter w:val="39"/>
          <w:wAfter w:w="16636" w:type="dxa"/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</w:tr>
      <w:tr w:rsidR="007D7A93" w:rsidRPr="001F5A0D" w:rsidTr="00366CDA">
        <w:trPr>
          <w:trHeight w:val="80"/>
        </w:trPr>
        <w:tc>
          <w:tcPr>
            <w:tcW w:w="1459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</w:tr>
      <w:tr w:rsidR="007D7A93" w:rsidRPr="001F5A0D" w:rsidTr="003116CC">
        <w:trPr>
          <w:gridAfter w:val="1"/>
          <w:wAfter w:w="19" w:type="dxa"/>
          <w:trHeight w:val="150"/>
        </w:trPr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</w:tr>
      <w:tr w:rsidR="007D7A93" w:rsidRPr="001F5A0D" w:rsidTr="003116CC">
        <w:trPr>
          <w:gridAfter w:val="4"/>
          <w:wAfter w:w="853" w:type="dxa"/>
          <w:trHeight w:val="322"/>
        </w:trPr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Наименование показателя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Ед. измер.</w:t>
            </w:r>
          </w:p>
        </w:tc>
        <w:tc>
          <w:tcPr>
            <w:tcW w:w="24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на 1 января _____ года</w:t>
            </w:r>
            <w:r w:rsidRPr="003116CC">
              <w:rPr>
                <w:b/>
                <w:bCs/>
                <w:sz w:val="22"/>
                <w:szCs w:val="22"/>
                <w:lang w:val="ru-RU"/>
              </w:rPr>
              <w:br/>
              <w:t>(Год, предшествующий оказанию поддержки)</w:t>
            </w:r>
          </w:p>
        </w:tc>
        <w:tc>
          <w:tcPr>
            <w:tcW w:w="370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на 1 января _____ года</w:t>
            </w:r>
            <w:r w:rsidRPr="003116CC">
              <w:rPr>
                <w:b/>
                <w:bCs/>
                <w:sz w:val="22"/>
                <w:szCs w:val="22"/>
                <w:lang w:val="ru-RU"/>
              </w:rPr>
              <w:br/>
              <w:t>(Год оказания поддержки)</w:t>
            </w:r>
          </w:p>
        </w:tc>
        <w:tc>
          <w:tcPr>
            <w:tcW w:w="297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на 1 января _____ года</w:t>
            </w:r>
            <w:r w:rsidRPr="003116CC">
              <w:rPr>
                <w:b/>
                <w:bCs/>
                <w:sz w:val="22"/>
                <w:szCs w:val="22"/>
                <w:lang w:val="ru-RU"/>
              </w:rPr>
              <w:br/>
              <w:t>(Первый год после оказания поддержки)</w:t>
            </w:r>
          </w:p>
        </w:tc>
        <w:tc>
          <w:tcPr>
            <w:tcW w:w="24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на 1 января _____ года</w:t>
            </w:r>
            <w:r w:rsidRPr="003116CC">
              <w:rPr>
                <w:b/>
                <w:bCs/>
                <w:sz w:val="22"/>
                <w:szCs w:val="22"/>
                <w:lang w:val="ru-RU"/>
              </w:rPr>
              <w:br/>
              <w:t>(Второй год после оказания поддержки)</w:t>
            </w:r>
          </w:p>
        </w:tc>
      </w:tr>
      <w:tr w:rsidR="007D7A93" w:rsidRPr="001F5A0D" w:rsidTr="003116CC">
        <w:trPr>
          <w:gridAfter w:val="4"/>
          <w:wAfter w:w="853" w:type="dxa"/>
          <w:trHeight w:val="322"/>
        </w:trPr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4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70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97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4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93" w:rsidRPr="003116CC" w:rsidRDefault="007D7A93" w:rsidP="00366CDA">
            <w:pPr>
              <w:widowControl w:val="0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7D7A93" w:rsidRPr="001F5A0D" w:rsidTr="00366CDA">
        <w:trPr>
          <w:gridAfter w:val="4"/>
          <w:wAfter w:w="853" w:type="dxa"/>
          <w:trHeight w:val="255"/>
        </w:trPr>
        <w:tc>
          <w:tcPr>
            <w:tcW w:w="1601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7D7A93" w:rsidRPr="003116CC" w:rsidTr="003116CC">
        <w:trPr>
          <w:gridAfter w:val="4"/>
          <w:wAfter w:w="853" w:type="dxa"/>
          <w:trHeight w:val="679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3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29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2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</w:tr>
      <w:tr w:rsidR="007D7A93" w:rsidRPr="003116CC" w:rsidTr="003116CC">
        <w:trPr>
          <w:gridAfter w:val="4"/>
          <w:wAfter w:w="853" w:type="dxa"/>
          <w:trHeight w:val="107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1.1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 xml:space="preserve">Доля объема экспорта в общем объеме </w:t>
            </w:r>
            <w:r w:rsidRPr="003116CC">
              <w:rPr>
                <w:sz w:val="22"/>
                <w:szCs w:val="22"/>
                <w:lang w:val="ru-RU"/>
              </w:rPr>
              <w:lastRenderedPageBreak/>
              <w:t>отгруженной продукции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lastRenderedPageBreak/>
              <w:t>%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3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9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</w:tr>
      <w:tr w:rsidR="007D7A93" w:rsidRPr="003116CC" w:rsidTr="003116CC">
        <w:trPr>
          <w:gridAfter w:val="4"/>
          <w:wAfter w:w="853" w:type="dxa"/>
          <w:trHeight w:val="49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Количество стран, в которые экспортируются товары (работы, услуги)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ед.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3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9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</w:tr>
      <w:tr w:rsidR="007D7A93" w:rsidRPr="001F5A0D" w:rsidTr="00366CDA">
        <w:trPr>
          <w:gridAfter w:val="4"/>
          <w:wAfter w:w="853" w:type="dxa"/>
          <w:trHeight w:val="240"/>
        </w:trPr>
        <w:tc>
          <w:tcPr>
            <w:tcW w:w="1601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7D7A93" w:rsidRPr="003116CC" w:rsidTr="003116CC">
        <w:trPr>
          <w:gridAfter w:val="4"/>
          <w:wAfter w:w="853" w:type="dxa"/>
          <w:trHeight w:val="323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Отгружено инновационных товаров собственного производства (выполнено иновационных работ и услуг собственными силами)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3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16CC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29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</w:tr>
      <w:tr w:rsidR="007D7A93" w:rsidRPr="003116CC" w:rsidTr="003116CC">
        <w:trPr>
          <w:gridAfter w:val="4"/>
          <w:wAfter w:w="853" w:type="dxa"/>
          <w:trHeight w:val="70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1.1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%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3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9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</w:tr>
      <w:tr w:rsidR="007D7A93" w:rsidRPr="003116CC" w:rsidTr="003116CC">
        <w:trPr>
          <w:gridAfter w:val="4"/>
          <w:wAfter w:w="853" w:type="dxa"/>
          <w:trHeight w:val="569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ед.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3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9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</w:tr>
      <w:tr w:rsidR="007D7A93" w:rsidRPr="003116CC" w:rsidTr="003116CC">
        <w:trPr>
          <w:gridAfter w:val="4"/>
          <w:wAfter w:w="853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2.1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в том числе: на изобретение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ед.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3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9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</w:tr>
      <w:tr w:rsidR="007D7A93" w:rsidRPr="003116CC" w:rsidTr="003116CC">
        <w:trPr>
          <w:gridAfter w:val="4"/>
          <w:wAfter w:w="853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2.2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в том числе: на полезные модели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ед.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3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9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</w:tr>
      <w:tr w:rsidR="007D7A93" w:rsidRPr="003116CC" w:rsidTr="003116CC">
        <w:trPr>
          <w:gridAfter w:val="4"/>
          <w:wAfter w:w="853" w:type="dxa"/>
          <w:trHeight w:val="133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2.3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в том числе: на промышленные образцы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ед.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3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9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</w:tr>
      <w:tr w:rsidR="007D7A93" w:rsidRPr="001F5A0D" w:rsidTr="00366CDA">
        <w:trPr>
          <w:gridAfter w:val="4"/>
          <w:wAfter w:w="853" w:type="dxa"/>
          <w:trHeight w:val="240"/>
        </w:trPr>
        <w:tc>
          <w:tcPr>
            <w:tcW w:w="1601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7D7A93" w:rsidRPr="003116CC" w:rsidTr="003116CC">
        <w:trPr>
          <w:gridAfter w:val="4"/>
          <w:wAfter w:w="853" w:type="dxa"/>
          <w:trHeight w:val="255"/>
        </w:trPr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Оценка экономии энергетических ресурсов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тыс. руб.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38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  <w:tc>
          <w:tcPr>
            <w:tcW w:w="24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 </w:t>
            </w:r>
          </w:p>
        </w:tc>
      </w:tr>
      <w:tr w:rsidR="007D7A93" w:rsidRPr="003116CC" w:rsidTr="003116CC">
        <w:trPr>
          <w:gridAfter w:val="1"/>
          <w:wAfter w:w="19" w:type="dxa"/>
          <w:trHeight w:val="240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Руководитель организации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/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/                                           /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</w:tr>
      <w:tr w:rsidR="007D7A93" w:rsidRPr="003116CC" w:rsidTr="003116CC">
        <w:trPr>
          <w:gridAfter w:val="1"/>
          <w:wAfter w:w="19" w:type="dxa"/>
          <w:trHeight w:val="195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(Должность)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(Подпись)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jc w:val="center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(Расшифровка подписи)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</w:tr>
      <w:tr w:rsidR="007D7A93" w:rsidRPr="003116CC" w:rsidTr="003116CC">
        <w:trPr>
          <w:gridAfter w:val="1"/>
          <w:wAfter w:w="19" w:type="dxa"/>
          <w:trHeight w:val="225"/>
        </w:trPr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  <w:r w:rsidRPr="003116CC">
              <w:rPr>
                <w:sz w:val="22"/>
                <w:szCs w:val="22"/>
                <w:lang w:val="ru-RU"/>
              </w:rPr>
              <w:t>индивидуальный предприниматель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A93" w:rsidRPr="003116CC" w:rsidRDefault="007D7A93" w:rsidP="00366CDA">
            <w:pPr>
              <w:widowControl w:val="0"/>
              <w:rPr>
                <w:sz w:val="22"/>
                <w:szCs w:val="22"/>
                <w:lang w:val="ru-RU"/>
              </w:rPr>
            </w:pPr>
          </w:p>
        </w:tc>
      </w:tr>
    </w:tbl>
    <w:p w:rsidR="007D7A93" w:rsidRPr="003116CC" w:rsidRDefault="007D7A93" w:rsidP="007D7A9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2"/>
          <w:szCs w:val="22"/>
          <w:lang w:val="ru-RU"/>
        </w:rPr>
        <w:sectPr w:rsidR="007D7A93" w:rsidRPr="003116CC" w:rsidSect="001F5A0D">
          <w:headerReference w:type="even" r:id="rId7"/>
          <w:headerReference w:type="default" r:id="rId8"/>
          <w:pgSz w:w="16838" w:h="11906" w:orient="landscape" w:code="9"/>
          <w:pgMar w:top="567" w:right="1134" w:bottom="567" w:left="1418" w:header="720" w:footer="72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583"/>
        <w:gridCol w:w="4845"/>
      </w:tblGrid>
      <w:tr w:rsidR="007D7A93" w:rsidRPr="001F5A0D" w:rsidTr="00366CDA">
        <w:tc>
          <w:tcPr>
            <w:tcW w:w="4583" w:type="dxa"/>
          </w:tcPr>
          <w:p w:rsidR="007D7A93" w:rsidRPr="003116CC" w:rsidRDefault="007D7A93" w:rsidP="00366CDA">
            <w:pPr>
              <w:tabs>
                <w:tab w:val="left" w:pos="750"/>
              </w:tabs>
              <w:outlineLvl w:val="0"/>
              <w:rPr>
                <w:szCs w:val="24"/>
                <w:lang w:val="ru-RU"/>
              </w:rPr>
            </w:pPr>
            <w:r w:rsidRPr="003116CC">
              <w:rPr>
                <w:szCs w:val="24"/>
                <w:lang w:val="ru-RU"/>
              </w:rPr>
              <w:lastRenderedPageBreak/>
              <w:tab/>
            </w:r>
          </w:p>
        </w:tc>
        <w:tc>
          <w:tcPr>
            <w:tcW w:w="4845" w:type="dxa"/>
          </w:tcPr>
          <w:p w:rsidR="007D7A93" w:rsidRPr="003116CC" w:rsidRDefault="007D7A93" w:rsidP="00366CDA">
            <w:pPr>
              <w:spacing w:line="216" w:lineRule="auto"/>
              <w:rPr>
                <w:szCs w:val="24"/>
                <w:lang w:val="ru-RU"/>
              </w:rPr>
            </w:pPr>
            <w:r w:rsidRPr="003116CC">
              <w:rPr>
                <w:szCs w:val="24"/>
                <w:lang w:val="ru-RU"/>
              </w:rPr>
              <w:t xml:space="preserve">                                    Приложение № 4 к Порядку предоставления поручительств государственным унитарным предприятием Ставропольского края «Гарантийный фонд поддержки субъектов малого и среднего предпринимательства в Ставропольском крае» </w:t>
            </w:r>
          </w:p>
        </w:tc>
      </w:tr>
    </w:tbl>
    <w:p w:rsidR="007D7A93" w:rsidRPr="003116CC" w:rsidRDefault="007D7A93" w:rsidP="007D7A93">
      <w:pPr>
        <w:tabs>
          <w:tab w:val="left" w:pos="750"/>
        </w:tabs>
        <w:ind w:left="142" w:hanging="142"/>
        <w:outlineLvl w:val="0"/>
        <w:rPr>
          <w:szCs w:val="24"/>
          <w:lang w:val="ru-RU"/>
        </w:rPr>
      </w:pPr>
    </w:p>
    <w:p w:rsidR="007D7A93" w:rsidRPr="003116CC" w:rsidRDefault="007D7A93" w:rsidP="007D7A93">
      <w:pPr>
        <w:ind w:left="142" w:hanging="142"/>
        <w:jc w:val="center"/>
        <w:rPr>
          <w:b/>
          <w:szCs w:val="24"/>
          <w:lang w:val="ru-RU"/>
        </w:rPr>
      </w:pPr>
      <w:r w:rsidRPr="003116CC">
        <w:rPr>
          <w:b/>
          <w:szCs w:val="24"/>
          <w:lang w:val="ru-RU"/>
        </w:rPr>
        <w:t>Методические рекомендации по заполнению формы</w:t>
      </w:r>
      <w:r w:rsidRPr="003116CC">
        <w:rPr>
          <w:b/>
          <w:szCs w:val="24"/>
          <w:lang w:val="ru-RU"/>
        </w:rPr>
        <w:br/>
        <w:t>«Анкета получателя поддержки»</w:t>
      </w:r>
    </w:p>
    <w:p w:rsidR="007D7A93" w:rsidRPr="003116CC" w:rsidRDefault="007D7A93" w:rsidP="007D7A93">
      <w:pPr>
        <w:ind w:left="142" w:hanging="142"/>
        <w:jc w:val="both"/>
        <w:rPr>
          <w:szCs w:val="24"/>
          <w:lang w:val="ru-RU"/>
        </w:rPr>
      </w:pPr>
    </w:p>
    <w:p w:rsidR="007D7A93" w:rsidRPr="003116CC" w:rsidRDefault="007D7A93" w:rsidP="007D7A93">
      <w:pPr>
        <w:jc w:val="center"/>
        <w:rPr>
          <w:b/>
          <w:szCs w:val="24"/>
          <w:lang w:val="ru-RU"/>
        </w:rPr>
      </w:pPr>
      <w:r w:rsidRPr="003116CC">
        <w:rPr>
          <w:b/>
          <w:szCs w:val="24"/>
          <w:lang w:val="ru-RU"/>
        </w:rPr>
        <w:t>1. Общая информация о субъекте малого и среднего</w:t>
      </w:r>
      <w:r w:rsidRPr="003116CC">
        <w:rPr>
          <w:b/>
          <w:szCs w:val="24"/>
          <w:lang w:val="ru-RU"/>
        </w:rPr>
        <w:br/>
        <w:t xml:space="preserve"> предпринимательства - получателе поддержки</w:t>
      </w:r>
    </w:p>
    <w:p w:rsidR="007D7A93" w:rsidRPr="003116CC" w:rsidRDefault="007D7A93" w:rsidP="007D7A93">
      <w:pPr>
        <w:ind w:left="142" w:hanging="142"/>
        <w:jc w:val="both"/>
        <w:rPr>
          <w:szCs w:val="24"/>
          <w:lang w:val="ru-RU"/>
        </w:rPr>
      </w:pPr>
    </w:p>
    <w:p w:rsidR="007D7A93" w:rsidRPr="003116CC" w:rsidRDefault="007D7A93" w:rsidP="007D7A93">
      <w:pPr>
        <w:ind w:firstLine="566"/>
        <w:jc w:val="both"/>
        <w:rPr>
          <w:szCs w:val="24"/>
          <w:lang w:val="ru-RU"/>
        </w:rPr>
      </w:pPr>
      <w:r w:rsidRPr="003116CC">
        <w:rPr>
          <w:szCs w:val="24"/>
          <w:lang w:val="ru-RU"/>
        </w:rPr>
        <w:t>В данном разделе указывается:</w:t>
      </w:r>
    </w:p>
    <w:p w:rsidR="007D7A93" w:rsidRPr="003116CC" w:rsidRDefault="007D7A93" w:rsidP="007D7A93">
      <w:pPr>
        <w:ind w:firstLine="566"/>
        <w:jc w:val="both"/>
        <w:rPr>
          <w:szCs w:val="24"/>
          <w:lang w:val="ru-RU"/>
        </w:rPr>
      </w:pPr>
      <w:r w:rsidRPr="003116CC">
        <w:rPr>
          <w:szCs w:val="24"/>
          <w:lang w:val="ru-RU"/>
        </w:rPr>
        <w:t>- полное наименование отчитывающегося субъекта в соответствии с учредительными документами;</w:t>
      </w:r>
    </w:p>
    <w:p w:rsidR="007D7A93" w:rsidRPr="003116CC" w:rsidRDefault="007D7A93" w:rsidP="007D7A93">
      <w:pPr>
        <w:ind w:firstLine="566"/>
        <w:jc w:val="both"/>
        <w:rPr>
          <w:szCs w:val="24"/>
          <w:lang w:val="ru-RU"/>
        </w:rPr>
      </w:pPr>
      <w:r w:rsidRPr="003116CC">
        <w:rPr>
          <w:szCs w:val="24"/>
          <w:lang w:val="ru-RU"/>
        </w:rPr>
        <w:t>- ИНН получателя поддержки;</w:t>
      </w:r>
    </w:p>
    <w:p w:rsidR="007D7A93" w:rsidRPr="003116CC" w:rsidRDefault="007D7A93" w:rsidP="007D7A93">
      <w:pPr>
        <w:ind w:firstLine="566"/>
        <w:jc w:val="both"/>
        <w:rPr>
          <w:szCs w:val="24"/>
          <w:lang w:val="ru-RU"/>
        </w:rPr>
      </w:pPr>
      <w:r w:rsidRPr="003116CC">
        <w:rPr>
          <w:szCs w:val="24"/>
          <w:lang w:val="ru-RU"/>
        </w:rPr>
        <w:t>- система налогообложения получателя поддержки (указывается в отношении вида экономической деятельности, имеющего наибольший удельный вес в общем объеме оборота или объеме прибыли);</w:t>
      </w:r>
    </w:p>
    <w:p w:rsidR="007D7A93" w:rsidRPr="003116CC" w:rsidRDefault="007D7A93" w:rsidP="007D7A93">
      <w:pPr>
        <w:ind w:firstLine="566"/>
        <w:jc w:val="both"/>
        <w:rPr>
          <w:szCs w:val="24"/>
          <w:lang w:val="ru-RU"/>
        </w:rPr>
      </w:pPr>
      <w:r w:rsidRPr="003116CC">
        <w:rPr>
          <w:szCs w:val="24"/>
          <w:lang w:val="ru-RU"/>
        </w:rPr>
        <w:t>- субъект Российской Федерации, в котором оказана поддержка;</w:t>
      </w:r>
    </w:p>
    <w:p w:rsidR="007D7A93" w:rsidRPr="003116CC" w:rsidRDefault="007D7A93" w:rsidP="007D7A93">
      <w:pPr>
        <w:ind w:firstLine="566"/>
        <w:jc w:val="both"/>
        <w:rPr>
          <w:szCs w:val="24"/>
          <w:lang w:val="ru-RU"/>
        </w:rPr>
      </w:pPr>
      <w:r w:rsidRPr="003116CC">
        <w:rPr>
          <w:szCs w:val="24"/>
          <w:lang w:val="ru-RU"/>
        </w:rPr>
        <w:t>- дата оказания поддержки;</w:t>
      </w:r>
    </w:p>
    <w:p w:rsidR="007D7A93" w:rsidRPr="003116CC" w:rsidRDefault="007D7A93" w:rsidP="007D7A93">
      <w:pPr>
        <w:ind w:left="142" w:firstLine="424"/>
        <w:jc w:val="both"/>
        <w:rPr>
          <w:szCs w:val="24"/>
          <w:lang w:val="ru-RU"/>
        </w:rPr>
      </w:pPr>
      <w:r w:rsidRPr="003116CC">
        <w:rPr>
          <w:szCs w:val="24"/>
          <w:lang w:val="ru-RU"/>
        </w:rPr>
        <w:t>- отчетный год;</w:t>
      </w:r>
    </w:p>
    <w:p w:rsidR="007D7A93" w:rsidRPr="003116CC" w:rsidRDefault="007D7A93" w:rsidP="007D7A93">
      <w:pPr>
        <w:ind w:left="142" w:firstLine="424"/>
        <w:jc w:val="both"/>
        <w:rPr>
          <w:spacing w:val="-2"/>
          <w:szCs w:val="24"/>
          <w:lang w:val="ru-RU"/>
        </w:rPr>
      </w:pPr>
      <w:r w:rsidRPr="003116CC">
        <w:rPr>
          <w:szCs w:val="24"/>
          <w:lang w:val="ru-RU"/>
        </w:rPr>
        <w:t xml:space="preserve">- </w:t>
      </w:r>
      <w:r w:rsidRPr="003116CC">
        <w:rPr>
          <w:spacing w:val="-2"/>
          <w:szCs w:val="24"/>
          <w:lang w:val="ru-RU"/>
        </w:rPr>
        <w:t xml:space="preserve">сумма оказанной поддержки (заполняется нарастающим итогом с момента оказания поддержки до даты представления отчета за последний год наблюдения); </w:t>
      </w:r>
    </w:p>
    <w:p w:rsidR="007D7A93" w:rsidRPr="003116CC" w:rsidRDefault="007D7A93" w:rsidP="007D7A93">
      <w:pPr>
        <w:ind w:left="142" w:firstLine="424"/>
        <w:jc w:val="both"/>
        <w:rPr>
          <w:spacing w:val="-2"/>
          <w:szCs w:val="24"/>
          <w:lang w:val="ru-RU"/>
        </w:rPr>
      </w:pPr>
      <w:r w:rsidRPr="003116CC">
        <w:rPr>
          <w:szCs w:val="24"/>
          <w:lang w:val="ru-RU"/>
        </w:rPr>
        <w:t xml:space="preserve">- </w:t>
      </w:r>
      <w:r w:rsidRPr="003116CC">
        <w:rPr>
          <w:spacing w:val="-2"/>
          <w:szCs w:val="24"/>
          <w:lang w:val="ru-RU"/>
        </w:rPr>
        <w:t xml:space="preserve">основной вид экономической деятельности в наименовании, предусмотренном ОКВЭД (Общероссийский классификатор видов экономической деятельности (ОК 029 - 2007)). При этом проставляется код по </w:t>
      </w:r>
      <w:hyperlink r:id="rId9" w:history="1">
        <w:r w:rsidRPr="003116CC">
          <w:rPr>
            <w:spacing w:val="-2"/>
            <w:szCs w:val="24"/>
            <w:lang w:val="ru-RU"/>
          </w:rPr>
          <w:t>ОКВЭД</w:t>
        </w:r>
      </w:hyperlink>
      <w:r w:rsidRPr="003116CC">
        <w:rPr>
          <w:spacing w:val="-2"/>
          <w:szCs w:val="24"/>
          <w:lang w:val="ru-RU"/>
        </w:rPr>
        <w:t xml:space="preserve"> того вида экономической деятельности, который по итогам предыдущего года имеет наибольший удельный вес в общем объеме оборота или объеме прибыли.</w:t>
      </w:r>
    </w:p>
    <w:p w:rsidR="007D7A93" w:rsidRPr="003116CC" w:rsidRDefault="007D7A93" w:rsidP="007D7A93">
      <w:pPr>
        <w:ind w:left="142" w:hanging="142"/>
        <w:jc w:val="both"/>
        <w:rPr>
          <w:szCs w:val="24"/>
          <w:lang w:val="ru-RU"/>
        </w:rPr>
      </w:pPr>
    </w:p>
    <w:p w:rsidR="007D7A93" w:rsidRPr="003116CC" w:rsidRDefault="007D7A93" w:rsidP="007D7A93">
      <w:pPr>
        <w:ind w:left="142" w:hanging="142"/>
        <w:jc w:val="center"/>
        <w:rPr>
          <w:b/>
          <w:szCs w:val="24"/>
          <w:lang w:val="ru-RU"/>
        </w:rPr>
      </w:pPr>
      <w:r w:rsidRPr="003116CC">
        <w:rPr>
          <w:b/>
          <w:szCs w:val="24"/>
          <w:lang w:val="ru-RU"/>
        </w:rPr>
        <w:t>2. Вид оказываемой поддержки</w:t>
      </w:r>
    </w:p>
    <w:p w:rsidR="007D7A93" w:rsidRPr="003116CC" w:rsidRDefault="007D7A93" w:rsidP="007D7A93">
      <w:pPr>
        <w:ind w:left="142" w:hanging="142"/>
        <w:jc w:val="both"/>
        <w:rPr>
          <w:szCs w:val="24"/>
          <w:lang w:val="ru-RU"/>
        </w:rPr>
      </w:pPr>
    </w:p>
    <w:p w:rsidR="007D7A93" w:rsidRPr="003116CC" w:rsidRDefault="007D7A93" w:rsidP="007D7A93">
      <w:pPr>
        <w:ind w:left="142" w:firstLine="566"/>
        <w:jc w:val="both"/>
        <w:rPr>
          <w:szCs w:val="24"/>
          <w:lang w:val="ru-RU"/>
        </w:rPr>
      </w:pPr>
      <w:r w:rsidRPr="003116CC">
        <w:rPr>
          <w:szCs w:val="24"/>
          <w:lang w:val="ru-RU"/>
        </w:rPr>
        <w:t>2.1. При заполнении раздела «Вид оказываемой поддержки» необходимо отметить все виды (формы) оказываемой поддержки за весь период наблюдения, а также сумму поддержки в тыс. рублей (заполняется нарастающим итогом), с учетом следующего:</w:t>
      </w:r>
    </w:p>
    <w:p w:rsidR="007D7A93" w:rsidRPr="003116CC" w:rsidRDefault="007D7A93" w:rsidP="007D7A93">
      <w:pPr>
        <w:ind w:left="142" w:firstLine="566"/>
        <w:jc w:val="both"/>
        <w:rPr>
          <w:szCs w:val="24"/>
          <w:lang w:val="ru-RU"/>
        </w:rPr>
      </w:pPr>
      <w:r w:rsidRPr="003116CC">
        <w:rPr>
          <w:szCs w:val="24"/>
          <w:lang w:val="ru-RU"/>
        </w:rPr>
        <w:t>- в графе «микрофинансовый займ» указывается сумма займа (займов);</w:t>
      </w:r>
    </w:p>
    <w:p w:rsidR="007D7A93" w:rsidRPr="003116CC" w:rsidRDefault="007D7A93" w:rsidP="007D7A93">
      <w:pPr>
        <w:ind w:left="142" w:firstLine="566"/>
        <w:jc w:val="both"/>
        <w:rPr>
          <w:szCs w:val="24"/>
          <w:lang w:val="ru-RU"/>
        </w:rPr>
      </w:pPr>
      <w:r w:rsidRPr="003116CC">
        <w:rPr>
          <w:szCs w:val="24"/>
          <w:lang w:val="ru-RU"/>
        </w:rPr>
        <w:t>- в графе «Рефинансирование», «Программа «Финансирование для инноваций и модернизации» указывается размер кредита (кредитов, кредитной линии);</w:t>
      </w:r>
    </w:p>
    <w:p w:rsidR="007D7A93" w:rsidRPr="003116CC" w:rsidRDefault="007D7A93" w:rsidP="007D7A93">
      <w:pPr>
        <w:ind w:left="142" w:firstLine="566"/>
        <w:jc w:val="both"/>
        <w:rPr>
          <w:szCs w:val="24"/>
          <w:lang w:val="ru-RU"/>
        </w:rPr>
      </w:pPr>
      <w:r w:rsidRPr="003116CC">
        <w:rPr>
          <w:szCs w:val="24"/>
          <w:lang w:val="ru-RU"/>
        </w:rPr>
        <w:t>- в графе «Размещение в бизнес-инкубаторе, промпарке, технопарке» указывается площадь помещений, предоставленных в аренду и т.д.</w:t>
      </w:r>
    </w:p>
    <w:p w:rsidR="007D7A93" w:rsidRPr="003116CC" w:rsidRDefault="007D7A93" w:rsidP="007D7A93">
      <w:pPr>
        <w:ind w:left="142" w:firstLine="566"/>
        <w:jc w:val="both"/>
        <w:rPr>
          <w:szCs w:val="24"/>
          <w:lang w:val="ru-RU"/>
        </w:rPr>
      </w:pPr>
      <w:r w:rsidRPr="003116CC">
        <w:rPr>
          <w:szCs w:val="24"/>
          <w:lang w:val="ru-RU"/>
        </w:rPr>
        <w:t>2.2. При заполнении указывается:</w:t>
      </w:r>
    </w:p>
    <w:p w:rsidR="007D7A93" w:rsidRPr="003116CC" w:rsidRDefault="007D7A93" w:rsidP="007D7A93">
      <w:pPr>
        <w:ind w:left="142" w:firstLine="566"/>
        <w:jc w:val="both"/>
        <w:rPr>
          <w:szCs w:val="24"/>
          <w:lang w:val="ru-RU"/>
        </w:rPr>
      </w:pPr>
      <w:r w:rsidRPr="003116CC">
        <w:rPr>
          <w:szCs w:val="24"/>
          <w:lang w:val="ru-RU"/>
        </w:rPr>
        <w:t>- фактически предоставленная сумма поддержки, фактически полученный кредит</w:t>
      </w:r>
      <w:r w:rsidRPr="003116CC">
        <w:rPr>
          <w:rStyle w:val="a6"/>
          <w:szCs w:val="24"/>
        </w:rPr>
        <w:footnoteReference w:id="4"/>
      </w:r>
      <w:r w:rsidRPr="003116CC">
        <w:rPr>
          <w:szCs w:val="24"/>
          <w:lang w:val="ru-RU"/>
        </w:rPr>
        <w:t xml:space="preserve">, займы; </w:t>
      </w:r>
    </w:p>
    <w:p w:rsidR="007D7A93" w:rsidRPr="003116CC" w:rsidRDefault="007D7A93" w:rsidP="007D7A93">
      <w:pPr>
        <w:widowControl w:val="0"/>
        <w:ind w:left="142" w:firstLine="360"/>
        <w:jc w:val="both"/>
        <w:rPr>
          <w:szCs w:val="24"/>
          <w:lang w:val="ru-RU"/>
        </w:rPr>
      </w:pPr>
      <w:r w:rsidRPr="003116CC">
        <w:rPr>
          <w:szCs w:val="24"/>
          <w:lang w:val="ru-RU"/>
        </w:rPr>
        <w:t>- при оказании нескольких видов (форм) поддержки все оказанные формы поддержки отображаются в одной анкете.</w:t>
      </w:r>
    </w:p>
    <w:p w:rsidR="007D7A93" w:rsidRPr="003116CC" w:rsidRDefault="007D7A93" w:rsidP="007D7A93">
      <w:pPr>
        <w:ind w:left="142" w:hanging="142"/>
        <w:jc w:val="both"/>
        <w:rPr>
          <w:szCs w:val="24"/>
          <w:lang w:val="ru-RU"/>
        </w:rPr>
      </w:pPr>
    </w:p>
    <w:p w:rsidR="007D7A93" w:rsidRPr="003116CC" w:rsidRDefault="007D7A93" w:rsidP="007D7A93">
      <w:pPr>
        <w:numPr>
          <w:ilvl w:val="0"/>
          <w:numId w:val="5"/>
        </w:numPr>
        <w:rPr>
          <w:b/>
          <w:szCs w:val="24"/>
          <w:lang w:val="ru-RU"/>
        </w:rPr>
      </w:pPr>
      <w:r w:rsidRPr="003116CC">
        <w:rPr>
          <w:b/>
          <w:szCs w:val="24"/>
          <w:lang w:val="ru-RU"/>
        </w:rPr>
        <w:t>Основные финансово-экономические показатели субъекта малого и среднего предпринимательства – получателя поддержки</w:t>
      </w:r>
    </w:p>
    <w:p w:rsidR="007D7A93" w:rsidRPr="003116CC" w:rsidRDefault="007D7A93" w:rsidP="007D7A93">
      <w:pPr>
        <w:ind w:left="142" w:hanging="142"/>
        <w:rPr>
          <w:b/>
          <w:szCs w:val="24"/>
          <w:lang w:val="ru-RU"/>
        </w:rPr>
      </w:pPr>
    </w:p>
    <w:p w:rsidR="007D7A93" w:rsidRPr="003116CC" w:rsidRDefault="007D7A93" w:rsidP="007D7A93">
      <w:pPr>
        <w:ind w:left="142" w:firstLine="360"/>
        <w:jc w:val="both"/>
        <w:rPr>
          <w:szCs w:val="24"/>
          <w:lang w:val="ru-RU"/>
        </w:rPr>
      </w:pPr>
      <w:r w:rsidRPr="003116CC">
        <w:rPr>
          <w:szCs w:val="24"/>
          <w:lang w:val="ru-RU"/>
        </w:rPr>
        <w:lastRenderedPageBreak/>
        <w:t>3.1. По строке «Выручка от реализации товаров (работ, услуг) без учета НДС» указывается:</w:t>
      </w:r>
    </w:p>
    <w:p w:rsidR="007D7A93" w:rsidRPr="003116CC" w:rsidRDefault="007D7A93" w:rsidP="007D7A93">
      <w:pPr>
        <w:ind w:left="142" w:hanging="142"/>
        <w:jc w:val="both"/>
        <w:rPr>
          <w:szCs w:val="24"/>
          <w:lang w:val="ru-RU"/>
        </w:rPr>
      </w:pPr>
      <w:r w:rsidRPr="003116CC">
        <w:rPr>
          <w:szCs w:val="24"/>
          <w:lang w:val="ru-RU"/>
        </w:rPr>
        <w:tab/>
      </w:r>
      <w:r w:rsidRPr="003116CC">
        <w:rPr>
          <w:szCs w:val="24"/>
          <w:lang w:val="ru-RU"/>
        </w:rPr>
        <w:tab/>
        <w:t>- для применяющих общий режим налогообложения – выручка, соответствующая показателю «Выручка (нетто) от продажи товаров, продукции, работ, услуг (за минусом НДС, акцизов и аналогичных обязательных платежей) формы № 2 «Отчет о прибылях и убытках бухгалтерской отчетности;</w:t>
      </w:r>
    </w:p>
    <w:p w:rsidR="007D7A93" w:rsidRPr="003116CC" w:rsidRDefault="007D7A93" w:rsidP="007D7A93">
      <w:pPr>
        <w:widowControl w:val="0"/>
        <w:ind w:left="142" w:hanging="142"/>
        <w:jc w:val="both"/>
        <w:rPr>
          <w:szCs w:val="24"/>
          <w:lang w:val="ru-RU"/>
        </w:rPr>
      </w:pPr>
      <w:r w:rsidRPr="003116CC">
        <w:rPr>
          <w:szCs w:val="24"/>
          <w:lang w:val="ru-RU"/>
        </w:rPr>
        <w:tab/>
      </w:r>
      <w:r w:rsidRPr="003116CC">
        <w:rPr>
          <w:szCs w:val="24"/>
          <w:lang w:val="ru-RU"/>
        </w:rPr>
        <w:tab/>
        <w:t xml:space="preserve">- для применяющих упрощенную систему налогообложения (УСН), данный показатель берется из графы 4 раздела </w:t>
      </w:r>
      <w:r w:rsidRPr="003116CC">
        <w:rPr>
          <w:szCs w:val="24"/>
        </w:rPr>
        <w:t>I</w:t>
      </w:r>
      <w:r w:rsidRPr="003116CC">
        <w:rPr>
          <w:szCs w:val="24"/>
          <w:lang w:val="ru-RU"/>
        </w:rPr>
        <w:t xml:space="preserve"> "Доходы и расходы" Книги учета доходов и расходов организаций и индивидуальных предпринимателей, применяющих упрощенную систему налогообложения;</w:t>
      </w:r>
    </w:p>
    <w:p w:rsidR="007D7A93" w:rsidRPr="003116CC" w:rsidRDefault="007D7A93" w:rsidP="007D7A93">
      <w:pPr>
        <w:widowControl w:val="0"/>
        <w:ind w:left="142" w:hanging="142"/>
        <w:jc w:val="both"/>
        <w:rPr>
          <w:szCs w:val="24"/>
          <w:lang w:val="ru-RU"/>
        </w:rPr>
      </w:pPr>
      <w:r w:rsidRPr="003116CC">
        <w:rPr>
          <w:szCs w:val="24"/>
          <w:lang w:val="ru-RU"/>
        </w:rPr>
        <w:tab/>
      </w:r>
      <w:r w:rsidRPr="003116CC">
        <w:rPr>
          <w:szCs w:val="24"/>
          <w:lang w:val="ru-RU"/>
        </w:rPr>
        <w:tab/>
        <w:t>- для предприятий, находящихся на упрощенной системе налогообложения (ЕНВД) данный показатель берется из налоговой отчетности: раздел 2, код строки 110;</w:t>
      </w:r>
    </w:p>
    <w:p w:rsidR="007D7A93" w:rsidRPr="003116CC" w:rsidRDefault="007D7A93" w:rsidP="007D7A93">
      <w:pPr>
        <w:widowControl w:val="0"/>
        <w:ind w:left="142" w:hanging="142"/>
        <w:jc w:val="both"/>
        <w:rPr>
          <w:spacing w:val="-6"/>
          <w:szCs w:val="24"/>
          <w:lang w:val="ru-RU"/>
        </w:rPr>
      </w:pPr>
      <w:r w:rsidRPr="003116CC">
        <w:rPr>
          <w:szCs w:val="24"/>
          <w:lang w:val="ru-RU"/>
        </w:rPr>
        <w:tab/>
      </w:r>
      <w:r w:rsidRPr="003116CC">
        <w:rPr>
          <w:szCs w:val="24"/>
          <w:lang w:val="ru-RU"/>
        </w:rPr>
        <w:tab/>
        <w:t xml:space="preserve">- </w:t>
      </w:r>
      <w:r w:rsidRPr="003116CC">
        <w:rPr>
          <w:spacing w:val="-6"/>
          <w:szCs w:val="24"/>
          <w:lang w:val="ru-RU"/>
        </w:rPr>
        <w:t>Для сельскохозяйственных товаропроизводителей, находящихся на упрощенной системе налогообложения (ЕСХН) данный показатель берется из налоговой отчетности: раздел 2, код строки 010.</w:t>
      </w:r>
    </w:p>
    <w:p w:rsidR="007D7A93" w:rsidRPr="003116CC" w:rsidRDefault="007D7A93" w:rsidP="007D7A93">
      <w:pPr>
        <w:ind w:left="142" w:hanging="142"/>
        <w:jc w:val="both"/>
        <w:rPr>
          <w:szCs w:val="24"/>
          <w:lang w:val="ru-RU"/>
        </w:rPr>
      </w:pPr>
      <w:r w:rsidRPr="003116CC">
        <w:rPr>
          <w:szCs w:val="24"/>
          <w:lang w:val="ru-RU"/>
        </w:rPr>
        <w:tab/>
        <w:t>В случае применения нескольких режимов налогообложения указывается суммарное значение выручки, рассчитанной в рамках каждого режима.</w:t>
      </w:r>
    </w:p>
    <w:p w:rsidR="007D7A93" w:rsidRPr="003116CC" w:rsidRDefault="007D7A93" w:rsidP="007D7A93">
      <w:pPr>
        <w:autoSpaceDE w:val="0"/>
        <w:autoSpaceDN w:val="0"/>
        <w:adjustRightInd w:val="0"/>
        <w:ind w:firstLine="566"/>
        <w:jc w:val="both"/>
        <w:outlineLvl w:val="2"/>
        <w:rPr>
          <w:szCs w:val="24"/>
          <w:lang w:val="ru-RU"/>
        </w:rPr>
      </w:pPr>
      <w:r w:rsidRPr="003116CC">
        <w:rPr>
          <w:szCs w:val="24"/>
          <w:lang w:val="ru-RU"/>
        </w:rPr>
        <w:t>3.2. По строке «Отгружено товаров собственного производства (выполнено работ и услуг собственными силами» - отражается объем отгруженных или отпущенных в порядке продажи, а также прямого обмена (по договору мены), товарного кредита,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платежей), включая суммы возмещения из бюджетов всех уровней на покрытие льгот, предоставляемых отдельным категориям граждан в соответствии с законодательством Российской Федерации.</w:t>
      </w:r>
    </w:p>
    <w:p w:rsidR="007D7A93" w:rsidRPr="003116CC" w:rsidRDefault="007D7A93" w:rsidP="007D7A93">
      <w:pPr>
        <w:autoSpaceDE w:val="0"/>
        <w:autoSpaceDN w:val="0"/>
        <w:adjustRightInd w:val="0"/>
        <w:jc w:val="both"/>
        <w:outlineLvl w:val="2"/>
        <w:rPr>
          <w:spacing w:val="-2"/>
          <w:szCs w:val="24"/>
          <w:lang w:val="ru-RU"/>
        </w:rPr>
      </w:pPr>
      <w:r w:rsidRPr="003116CC">
        <w:rPr>
          <w:spacing w:val="-2"/>
          <w:szCs w:val="24"/>
          <w:lang w:val="ru-RU"/>
        </w:rPr>
        <w:t>Объем отгруженных товаров представляет собой стоимость всех товаров, произведенных данным юридическим лицом, выполненных работ и оказанных услуг и фактически отгруженных (переданных) в отчетном периоде на сторону (другим юридическим и физическим лицам, а также предоставленных своим работникам в счет оплаты труда), включая товары, сданные по акту заказчику на месте, независимо от того, поступили деньги на счет продавца или нет.</w:t>
      </w:r>
    </w:p>
    <w:p w:rsidR="007D7A93" w:rsidRPr="003116CC" w:rsidRDefault="007D7A93" w:rsidP="007D7A93">
      <w:pPr>
        <w:autoSpaceDE w:val="0"/>
        <w:autoSpaceDN w:val="0"/>
        <w:adjustRightInd w:val="0"/>
        <w:ind w:firstLine="566"/>
        <w:jc w:val="both"/>
        <w:outlineLvl w:val="2"/>
        <w:rPr>
          <w:szCs w:val="24"/>
          <w:lang w:val="ru-RU"/>
        </w:rPr>
      </w:pPr>
      <w:r w:rsidRPr="003116CC">
        <w:rPr>
          <w:szCs w:val="24"/>
          <w:lang w:val="ru-RU"/>
        </w:rPr>
        <w:t>3.3. По строке «География поставок (кол-во субъектов Российской Федерации в которые осуществляются поставки товаров, работ, услуг)» – указывается показатель от 1 до 83 в зависимости от числа субъектов Российской Федерации, в которые осуществляется отгрузка продукции на основании «прямых» договоров. При заполнении данной строки в расчете не указываются субъекты, в которые осуществляется поставка продукции контрагентами субъекта малого и среднего предпринимательства.</w:t>
      </w:r>
    </w:p>
    <w:p w:rsidR="007D7A93" w:rsidRPr="003116CC" w:rsidRDefault="007D7A93" w:rsidP="007D7A93">
      <w:pPr>
        <w:autoSpaceDE w:val="0"/>
        <w:autoSpaceDN w:val="0"/>
        <w:adjustRightInd w:val="0"/>
        <w:ind w:firstLine="566"/>
        <w:jc w:val="both"/>
        <w:outlineLvl w:val="2"/>
        <w:rPr>
          <w:szCs w:val="24"/>
          <w:lang w:val="ru-RU"/>
        </w:rPr>
      </w:pPr>
      <w:r w:rsidRPr="003116CC">
        <w:rPr>
          <w:szCs w:val="24"/>
          <w:lang w:val="ru-RU"/>
        </w:rPr>
        <w:t>3.4. По строке «Номенклатура производимых товаров (работ, услуг)»   указывается количество видов продукции, определяемых в соответствии с общероссийским классификатором продукции ОК 005-93.</w:t>
      </w:r>
    </w:p>
    <w:p w:rsidR="007D7A93" w:rsidRPr="003116CC" w:rsidRDefault="007D7A93" w:rsidP="007D7A93">
      <w:pPr>
        <w:ind w:firstLine="566"/>
        <w:jc w:val="both"/>
        <w:rPr>
          <w:szCs w:val="24"/>
          <w:lang w:val="ru-RU"/>
        </w:rPr>
      </w:pPr>
      <w:r w:rsidRPr="003116CC">
        <w:rPr>
          <w:szCs w:val="24"/>
          <w:lang w:val="ru-RU"/>
        </w:rPr>
        <w:t>3.5. По строке «Среднесписочная численность работников (без внешних совместителей) - указывается среднесписочная численность работников, рассчитанная на основании списочной численности и включающую работников, работавших по трудовому договору и выполнявших постоянную, временную или сезонную работу один день и более.</w:t>
      </w:r>
    </w:p>
    <w:p w:rsidR="007D7A93" w:rsidRPr="003116CC" w:rsidRDefault="007D7A93" w:rsidP="007D7A93">
      <w:pPr>
        <w:ind w:firstLine="578"/>
        <w:jc w:val="both"/>
        <w:rPr>
          <w:szCs w:val="24"/>
          <w:lang w:val="ru-RU"/>
        </w:rPr>
      </w:pPr>
      <w:r w:rsidRPr="003116CC">
        <w:rPr>
          <w:szCs w:val="24"/>
          <w:lang w:val="ru-RU"/>
        </w:rPr>
        <w:t>Среднесписочная численность работников за месяц исчисляется путем суммирования списочной численности работников за каждый календарный день месяца, т.е. с 1 по 30 или 31 число (для февраля  - по 28 или 29 число), включая праздничные (нерабочие) и выходные дни, и деление полученной суммы на число календарных дней месяца.</w:t>
      </w:r>
    </w:p>
    <w:p w:rsidR="007D7A93" w:rsidRPr="003116CC" w:rsidRDefault="007D7A93" w:rsidP="007D7A93">
      <w:pPr>
        <w:ind w:firstLine="720"/>
        <w:jc w:val="both"/>
        <w:rPr>
          <w:spacing w:val="-4"/>
          <w:szCs w:val="24"/>
          <w:lang w:val="ru-RU"/>
        </w:rPr>
      </w:pPr>
      <w:r w:rsidRPr="003116CC">
        <w:rPr>
          <w:spacing w:val="-4"/>
          <w:szCs w:val="24"/>
          <w:lang w:val="ru-RU"/>
        </w:rPr>
        <w:t>Среднесписочная численность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</w:t>
      </w:r>
    </w:p>
    <w:p w:rsidR="007D7A93" w:rsidRPr="003116CC" w:rsidRDefault="007D7A93" w:rsidP="007D7A93">
      <w:pPr>
        <w:ind w:firstLine="360"/>
        <w:jc w:val="both"/>
        <w:rPr>
          <w:szCs w:val="24"/>
          <w:lang w:val="ru-RU"/>
        </w:rPr>
      </w:pPr>
      <w:r w:rsidRPr="003116CC">
        <w:rPr>
          <w:szCs w:val="24"/>
          <w:lang w:val="ru-RU"/>
        </w:rPr>
        <w:t>3.6. По строке «Среднемесячная начисленная заработная плата работников» - указывается среднемесячная начисленная заработная плата работников, рассчитанная на основании сведений, полученных от предприятий, делением фонда начисленной заработной платы работников на среднесписочную численность работников, и на 12 месяцев.</w:t>
      </w:r>
    </w:p>
    <w:p w:rsidR="007D7A93" w:rsidRPr="003116CC" w:rsidRDefault="007D7A93" w:rsidP="007D7A93">
      <w:pPr>
        <w:ind w:firstLine="720"/>
        <w:jc w:val="both"/>
        <w:rPr>
          <w:szCs w:val="24"/>
          <w:lang w:val="ru-RU"/>
        </w:rPr>
      </w:pPr>
      <w:r w:rsidRPr="003116CC">
        <w:rPr>
          <w:szCs w:val="24"/>
          <w:lang w:val="ru-RU"/>
        </w:rPr>
        <w:lastRenderedPageBreak/>
        <w:t>В фонд заработной платы включаются начисленные работникам суммы оплаты труда в денежной и неденежной формах за отработанное и неотработанное время, компенсационные выплаты, связанные с режимом работы и условия труда, доплаты и надбавки, премии, единовременные поощрительные выплаты, а также оплата питания и проживания, имеющая систематический характер.</w:t>
      </w:r>
    </w:p>
    <w:p w:rsidR="007D7A93" w:rsidRPr="003116CC" w:rsidRDefault="007D7A93" w:rsidP="007D7A93">
      <w:pPr>
        <w:autoSpaceDE w:val="0"/>
        <w:autoSpaceDN w:val="0"/>
        <w:adjustRightInd w:val="0"/>
        <w:ind w:firstLine="360"/>
        <w:jc w:val="both"/>
        <w:outlineLvl w:val="2"/>
        <w:rPr>
          <w:szCs w:val="24"/>
          <w:lang w:val="ru-RU"/>
        </w:rPr>
      </w:pPr>
      <w:r w:rsidRPr="003116CC">
        <w:rPr>
          <w:szCs w:val="24"/>
          <w:lang w:val="ru-RU"/>
        </w:rPr>
        <w:t>3.7. По строке «Объем налогов, сборов, страховых взносов, уплаченных в бюджетную систему Российской Федерации (без учета налога на добавленную стоимость)» отражается совокупный размер налогов (налог на прибыль, налог на доходы физических лиц, налог на имущество, транспортный налог, ЕСНХ, ЕНВД, налог в рамках упрощенной системы налогообложения, земельный налог), страховых взносов, уплаченных в бюджет Российской Федерации, бюджет субъекта Российской Федерации, местный бюджет.</w:t>
      </w:r>
    </w:p>
    <w:p w:rsidR="007D7A93" w:rsidRPr="003116CC" w:rsidRDefault="007D7A93" w:rsidP="007D7A93">
      <w:pPr>
        <w:autoSpaceDE w:val="0"/>
        <w:autoSpaceDN w:val="0"/>
        <w:adjustRightInd w:val="0"/>
        <w:ind w:firstLine="360"/>
        <w:jc w:val="both"/>
        <w:outlineLvl w:val="3"/>
        <w:rPr>
          <w:szCs w:val="24"/>
          <w:lang w:val="ru-RU"/>
        </w:rPr>
      </w:pPr>
      <w:r w:rsidRPr="003116CC">
        <w:rPr>
          <w:szCs w:val="24"/>
          <w:lang w:val="ru-RU"/>
        </w:rPr>
        <w:t>3.8. По строке «Инвестиции в основной капитал» отражаются инвестиции в основной капитал в фактических ценах. Объектами инвестиций является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7D7A93" w:rsidRPr="003116CC" w:rsidRDefault="007D7A93" w:rsidP="007D7A93">
      <w:pPr>
        <w:autoSpaceDE w:val="0"/>
        <w:autoSpaceDN w:val="0"/>
        <w:adjustRightInd w:val="0"/>
        <w:ind w:firstLine="360"/>
        <w:jc w:val="both"/>
        <w:outlineLvl w:val="2"/>
        <w:rPr>
          <w:szCs w:val="24"/>
          <w:lang w:val="ru-RU"/>
        </w:rPr>
      </w:pPr>
      <w:r w:rsidRPr="003116CC">
        <w:rPr>
          <w:szCs w:val="24"/>
          <w:lang w:val="ru-RU"/>
        </w:rPr>
        <w:t>3.9. По строке «Привлеченные заемные (кредитные) средства» отражается общая сумма средств, привлеченных на основе кредитных соглашений с банками, договоров займа с микрофинансовыми организациями или иными юридическими лицами и физическими лицами, включая собственные средства учредителей, лизинг оборудования. По данной строке не отражаются средства, внесенные в уставный фонд, а также средства, привлеченные на рынке ценных бумаг.</w:t>
      </w:r>
    </w:p>
    <w:p w:rsidR="007D7A93" w:rsidRPr="003116CC" w:rsidRDefault="007D7A93" w:rsidP="007D7A93">
      <w:pPr>
        <w:autoSpaceDE w:val="0"/>
        <w:autoSpaceDN w:val="0"/>
        <w:adjustRightInd w:val="0"/>
        <w:ind w:firstLine="540"/>
        <w:jc w:val="both"/>
        <w:outlineLvl w:val="2"/>
        <w:rPr>
          <w:szCs w:val="24"/>
          <w:lang w:val="ru-RU"/>
        </w:rPr>
      </w:pPr>
      <w:r w:rsidRPr="003116CC">
        <w:rPr>
          <w:szCs w:val="24"/>
          <w:lang w:val="ru-RU"/>
        </w:rPr>
        <w:t>При этом по строке «из них привлечено в рамках государственных программ поддержки МСП» отражаются кредиты (займы), привлеченные в рамках программы ОАО «МСП-Банк», при предоставлении поручительства регионального фонда гарантий (поручительств), региональных и муниципальных фондов микрофинансирования, субсидии, предоставленные в рамках развития программ лизинга оборудования.</w:t>
      </w:r>
    </w:p>
    <w:p w:rsidR="007D7A93" w:rsidRPr="003116CC" w:rsidRDefault="007D7A93" w:rsidP="007D7A93">
      <w:pPr>
        <w:autoSpaceDE w:val="0"/>
        <w:autoSpaceDN w:val="0"/>
        <w:adjustRightInd w:val="0"/>
        <w:ind w:firstLine="540"/>
        <w:jc w:val="both"/>
        <w:outlineLvl w:val="2"/>
        <w:rPr>
          <w:szCs w:val="24"/>
          <w:lang w:val="ru-RU"/>
        </w:rPr>
      </w:pPr>
    </w:p>
    <w:p w:rsidR="007D7A93" w:rsidRPr="003116CC" w:rsidRDefault="007D7A93" w:rsidP="007D7A93">
      <w:pPr>
        <w:numPr>
          <w:ilvl w:val="0"/>
          <w:numId w:val="5"/>
        </w:numPr>
        <w:jc w:val="center"/>
        <w:rPr>
          <w:b/>
          <w:szCs w:val="24"/>
          <w:lang w:val="ru-RU"/>
        </w:rPr>
      </w:pPr>
      <w:r w:rsidRPr="003116CC">
        <w:rPr>
          <w:b/>
          <w:szCs w:val="24"/>
          <w:lang w:val="ru-RU"/>
        </w:rPr>
        <w:t>Дополнительные финансово-экономические показатели субъекта</w:t>
      </w:r>
      <w:r w:rsidRPr="003116CC">
        <w:rPr>
          <w:b/>
          <w:szCs w:val="24"/>
          <w:lang w:val="ru-RU"/>
        </w:rPr>
        <w:br/>
        <w:t xml:space="preserve"> малого и среднего предпринимательства - получателя поддержки</w:t>
      </w:r>
    </w:p>
    <w:p w:rsidR="007D7A93" w:rsidRPr="003116CC" w:rsidRDefault="007D7A93" w:rsidP="007D7A93">
      <w:pPr>
        <w:ind w:left="495"/>
        <w:rPr>
          <w:b/>
          <w:szCs w:val="24"/>
          <w:lang w:val="ru-RU"/>
        </w:rPr>
      </w:pPr>
    </w:p>
    <w:p w:rsidR="007D7A93" w:rsidRPr="003116CC" w:rsidRDefault="007D7A93" w:rsidP="007D7A93">
      <w:pPr>
        <w:jc w:val="both"/>
        <w:rPr>
          <w:i/>
          <w:szCs w:val="24"/>
          <w:lang w:val="ru-RU"/>
        </w:rPr>
      </w:pPr>
      <w:r w:rsidRPr="003116CC">
        <w:rPr>
          <w:i/>
          <w:szCs w:val="24"/>
          <w:lang w:val="ru-RU"/>
        </w:rPr>
        <w:t>Заполняется субъектами малого и среднего предпринимательства, получившими поддержку по программе поддержки экспорта</w:t>
      </w:r>
    </w:p>
    <w:p w:rsidR="007D7A93" w:rsidRPr="003116CC" w:rsidRDefault="007D7A93" w:rsidP="007D7A93">
      <w:pPr>
        <w:autoSpaceDE w:val="0"/>
        <w:autoSpaceDN w:val="0"/>
        <w:adjustRightInd w:val="0"/>
        <w:ind w:firstLine="360"/>
        <w:jc w:val="both"/>
        <w:outlineLvl w:val="2"/>
        <w:rPr>
          <w:szCs w:val="24"/>
          <w:lang w:val="ru-RU"/>
        </w:rPr>
      </w:pPr>
      <w:r w:rsidRPr="003116CC">
        <w:rPr>
          <w:szCs w:val="24"/>
          <w:lang w:val="ru-RU"/>
        </w:rPr>
        <w:t>4.1. По строке «Объем экспорта, в том числе отгружено товаров собственного производства (выполнено работ и услуг собственными силами) за пределы Российской Федерации» - отражается объем всех экспортируемых товаров отгруженных или отпущенных в порядке продажи, а также прямого обмена (по договору мены), товарного кредита, в том числе собственного производства, выполненных работ и оказанных услуг собственными силами за пределы Российской Федерации в фактических отпускных (продажных) ценах (без НДС, акцизов и аналогичных обязательных платежей), включая суммы возмещения из бюджетов всех уровней на покрытие льгот, предоставляемых отдельным категориям граждан в соответствии с законодательством Российской Федерации.</w:t>
      </w:r>
    </w:p>
    <w:p w:rsidR="007D7A93" w:rsidRPr="003116CC" w:rsidRDefault="007D7A93" w:rsidP="007D7A93">
      <w:pPr>
        <w:autoSpaceDE w:val="0"/>
        <w:autoSpaceDN w:val="0"/>
        <w:adjustRightInd w:val="0"/>
        <w:ind w:firstLine="720"/>
        <w:jc w:val="both"/>
        <w:outlineLvl w:val="2"/>
        <w:rPr>
          <w:szCs w:val="24"/>
          <w:lang w:val="ru-RU"/>
        </w:rPr>
      </w:pPr>
      <w:r w:rsidRPr="003116CC">
        <w:rPr>
          <w:szCs w:val="24"/>
          <w:lang w:val="ru-RU"/>
        </w:rPr>
        <w:t>Объем экспортируемых товаров представляет собой стоимость всех экспортируемых товаров, в том числе произведенных данным юридическим лицом, выполненных работ и оказанных услуг и фактически отгруженных (переданных) в отчетном периоде на сторону (другим юридическим и физическим лицам, а также предоставленных своим работникам в счет оплаты труда), включая товары, сданные по акту заказчику на месте, независимо от того, поступили деньги на счет продавца или нет.</w:t>
      </w:r>
    </w:p>
    <w:p w:rsidR="007D7A93" w:rsidRPr="003116CC" w:rsidRDefault="007D7A93" w:rsidP="007D7A93">
      <w:pPr>
        <w:autoSpaceDE w:val="0"/>
        <w:autoSpaceDN w:val="0"/>
        <w:adjustRightInd w:val="0"/>
        <w:ind w:firstLine="360"/>
        <w:jc w:val="both"/>
        <w:outlineLvl w:val="2"/>
        <w:rPr>
          <w:szCs w:val="24"/>
          <w:lang w:val="ru-RU"/>
        </w:rPr>
      </w:pPr>
      <w:r w:rsidRPr="003116CC">
        <w:rPr>
          <w:szCs w:val="24"/>
          <w:lang w:val="ru-RU"/>
        </w:rPr>
        <w:lastRenderedPageBreak/>
        <w:t>4.2. По строке «Доля объема экспорта в общем объеме отгруженной продукции» – отражается процент экспортируемых товаров в отгруженных или отпущенных в порядке продажи, а также прямого обмена (по договору мены), товарного кредита, в том числе собственного производства, выполненных работ и оказанных услуг собственными силами за пределы Российской Федерации в общем объеме отгруженной продукции.</w:t>
      </w:r>
    </w:p>
    <w:p w:rsidR="007D7A93" w:rsidRPr="003116CC" w:rsidRDefault="007D7A93" w:rsidP="007D7A93">
      <w:pPr>
        <w:autoSpaceDE w:val="0"/>
        <w:autoSpaceDN w:val="0"/>
        <w:adjustRightInd w:val="0"/>
        <w:ind w:firstLine="360"/>
        <w:jc w:val="both"/>
        <w:outlineLvl w:val="2"/>
        <w:rPr>
          <w:szCs w:val="24"/>
          <w:lang w:val="ru-RU"/>
        </w:rPr>
      </w:pPr>
      <w:r w:rsidRPr="003116CC">
        <w:rPr>
          <w:szCs w:val="24"/>
          <w:lang w:val="ru-RU"/>
        </w:rPr>
        <w:t>4.3. По строке «Количество стран, в которые экспортируются товары (работы, услуги) – указывается кол-во стран, в которые осуществляется отгрузка продукции на основании «прямых» договоров. При заполнении данной строки в расчете не указываются страны, в которые осуществляется поставка продукции контрагентами субъекта малого и среднего предпринимательства.</w:t>
      </w:r>
    </w:p>
    <w:p w:rsidR="007D7A93" w:rsidRPr="003116CC" w:rsidRDefault="007D7A93" w:rsidP="007D7A93">
      <w:pPr>
        <w:autoSpaceDE w:val="0"/>
        <w:autoSpaceDN w:val="0"/>
        <w:adjustRightInd w:val="0"/>
        <w:jc w:val="both"/>
        <w:outlineLvl w:val="2"/>
        <w:rPr>
          <w:i/>
          <w:szCs w:val="24"/>
          <w:lang w:val="ru-RU"/>
        </w:rPr>
      </w:pPr>
      <w:r w:rsidRPr="003116CC">
        <w:rPr>
          <w:i/>
          <w:szCs w:val="24"/>
          <w:lang w:val="ru-RU"/>
        </w:rPr>
        <w:t>Заполняется субъектами малого и среднего предпринимательства, получившими поддержку по программе поддержки инноваций</w:t>
      </w:r>
    </w:p>
    <w:p w:rsidR="007D7A93" w:rsidRPr="003116CC" w:rsidRDefault="007D7A93" w:rsidP="007D7A93">
      <w:pPr>
        <w:autoSpaceDE w:val="0"/>
        <w:autoSpaceDN w:val="0"/>
        <w:adjustRightInd w:val="0"/>
        <w:ind w:firstLine="360"/>
        <w:jc w:val="both"/>
        <w:outlineLvl w:val="1"/>
        <w:rPr>
          <w:szCs w:val="24"/>
          <w:lang w:val="ru-RU"/>
        </w:rPr>
      </w:pPr>
      <w:r w:rsidRPr="003116CC">
        <w:rPr>
          <w:szCs w:val="24"/>
          <w:lang w:val="ru-RU"/>
        </w:rPr>
        <w:t>4.4. По строке «Отгружено инновационных товаров собственного производства (выполнено инновационных работ и услуг собственными силами)» - указывается объем отгруженных или отпущенных в порядке продажи, а также прямого обмена (по договору мены) инновационных товаров собственного производства, выполненных инновационных работ и оказанных услуг собственными силами в фактических отпускных ценах (без налога на добавленную стоимость, акцизов и аналогичных обязательных платежей).</w:t>
      </w:r>
    </w:p>
    <w:p w:rsidR="007D7A93" w:rsidRPr="003116CC" w:rsidRDefault="007D7A93" w:rsidP="007D7A93">
      <w:pPr>
        <w:autoSpaceDE w:val="0"/>
        <w:autoSpaceDN w:val="0"/>
        <w:adjustRightInd w:val="0"/>
        <w:ind w:firstLine="360"/>
        <w:jc w:val="both"/>
        <w:outlineLvl w:val="1"/>
        <w:rPr>
          <w:szCs w:val="24"/>
          <w:lang w:val="ru-RU"/>
        </w:rPr>
      </w:pPr>
      <w:r w:rsidRPr="003116CC">
        <w:rPr>
          <w:szCs w:val="24"/>
          <w:lang w:val="ru-RU"/>
        </w:rPr>
        <w:t>4.5. По строке «Доля экспортной инновационной продукции в общем объеме отгруженной инновационной продукции» - указывается процент экспортной инновационной продукции в общем объеме отгруженной инновационной продукции.</w:t>
      </w:r>
    </w:p>
    <w:p w:rsidR="007D7A93" w:rsidRPr="003116CC" w:rsidRDefault="007D7A93" w:rsidP="007D7A93">
      <w:pPr>
        <w:autoSpaceDE w:val="0"/>
        <w:autoSpaceDN w:val="0"/>
        <w:adjustRightInd w:val="0"/>
        <w:ind w:firstLine="360"/>
        <w:jc w:val="both"/>
        <w:outlineLvl w:val="4"/>
        <w:rPr>
          <w:szCs w:val="24"/>
          <w:lang w:val="ru-RU"/>
        </w:rPr>
      </w:pPr>
      <w:r w:rsidRPr="003116CC">
        <w:rPr>
          <w:szCs w:val="24"/>
          <w:lang w:val="ru-RU"/>
        </w:rPr>
        <w:t xml:space="preserve">4.6. По строкам «Число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производства» – указывается число патентов на объекты интеллектуальной собственности всего, а также по видам: на изобретения, полезные модели и промышленные образцы. </w:t>
      </w:r>
    </w:p>
    <w:p w:rsidR="007D7A93" w:rsidRPr="003116CC" w:rsidRDefault="007D7A93" w:rsidP="007D7A93">
      <w:pPr>
        <w:autoSpaceDE w:val="0"/>
        <w:autoSpaceDN w:val="0"/>
        <w:adjustRightInd w:val="0"/>
        <w:ind w:firstLine="540"/>
        <w:jc w:val="both"/>
        <w:outlineLvl w:val="4"/>
        <w:rPr>
          <w:szCs w:val="24"/>
          <w:lang w:val="ru-RU"/>
        </w:rPr>
      </w:pPr>
      <w:r w:rsidRPr="003116CC">
        <w:rPr>
          <w:szCs w:val="24"/>
          <w:lang w:val="ru-RU"/>
        </w:rPr>
        <w:t xml:space="preserve">Патент - охранный документ, выдаваемый на учтенные в разделе объекты интеллектуальной собственности и удостоверяющий приоритет, авторство и исключительное право на использование указанных объектов в течение срока действия охранного документа. </w:t>
      </w:r>
    </w:p>
    <w:p w:rsidR="007D7A93" w:rsidRPr="003116CC" w:rsidRDefault="007D7A93" w:rsidP="007D7A93">
      <w:pPr>
        <w:autoSpaceDE w:val="0"/>
        <w:autoSpaceDN w:val="0"/>
        <w:adjustRightInd w:val="0"/>
        <w:jc w:val="both"/>
        <w:outlineLvl w:val="4"/>
        <w:rPr>
          <w:szCs w:val="24"/>
          <w:lang w:val="ru-RU"/>
        </w:rPr>
      </w:pPr>
      <w:r w:rsidRPr="003116CC">
        <w:rPr>
          <w:i/>
          <w:szCs w:val="24"/>
          <w:lang w:val="ru-RU"/>
        </w:rPr>
        <w:t>Заполняется субъектами малого и среднего предпринимательства, получившими поддержку по программе поддержки энергоэффективности</w:t>
      </w:r>
    </w:p>
    <w:p w:rsidR="007D7A93" w:rsidRPr="003116CC" w:rsidRDefault="007D7A93" w:rsidP="007D7A93">
      <w:pPr>
        <w:autoSpaceDE w:val="0"/>
        <w:autoSpaceDN w:val="0"/>
        <w:adjustRightInd w:val="0"/>
        <w:ind w:firstLine="360"/>
        <w:jc w:val="both"/>
        <w:outlineLvl w:val="4"/>
        <w:rPr>
          <w:szCs w:val="24"/>
          <w:lang w:val="ru-RU"/>
        </w:rPr>
      </w:pPr>
      <w:r w:rsidRPr="003116CC">
        <w:rPr>
          <w:szCs w:val="24"/>
          <w:lang w:val="ru-RU"/>
        </w:rPr>
        <w:t>4.7. По строке «Оценка экономии энергетических ресурсов» указывается годовая экономия топливно-энергетических ресурсов в стоимостном выражении в соответствии с данными энергетического паспорта.</w:t>
      </w:r>
    </w:p>
    <w:p w:rsidR="007D7A93" w:rsidRPr="003116CC" w:rsidRDefault="007D7A93" w:rsidP="007D7A93">
      <w:pPr>
        <w:autoSpaceDE w:val="0"/>
        <w:autoSpaceDN w:val="0"/>
        <w:adjustRightInd w:val="0"/>
        <w:ind w:firstLine="360"/>
        <w:jc w:val="both"/>
        <w:outlineLvl w:val="4"/>
        <w:rPr>
          <w:szCs w:val="24"/>
          <w:lang w:val="ru-RU"/>
        </w:rPr>
      </w:pPr>
      <w:r w:rsidRPr="003116CC">
        <w:rPr>
          <w:szCs w:val="24"/>
          <w:lang w:val="ru-RU"/>
        </w:rPr>
        <w:t>4.8. При возникновении затруднений в порядке применения терминов и определений необходимо руководствоваться приказами Росстата:</w:t>
      </w:r>
    </w:p>
    <w:p w:rsidR="007D7A93" w:rsidRPr="003116CC" w:rsidRDefault="007D7A93" w:rsidP="007D7A93">
      <w:pPr>
        <w:autoSpaceDE w:val="0"/>
        <w:autoSpaceDN w:val="0"/>
        <w:adjustRightInd w:val="0"/>
        <w:ind w:firstLine="540"/>
        <w:jc w:val="both"/>
        <w:outlineLvl w:val="4"/>
        <w:rPr>
          <w:szCs w:val="24"/>
          <w:lang w:val="ru-RU"/>
        </w:rPr>
      </w:pPr>
      <w:r w:rsidRPr="003116CC">
        <w:rPr>
          <w:szCs w:val="24"/>
          <w:lang w:val="ru-RU"/>
        </w:rPr>
        <w:t xml:space="preserve">- от 29.04.2010 № 176 «Об утверждении форм федерального статистического наблюдения за энергосбережением» (в редакции от 02.11.2010 № 382; от 15.08.2011 № 355 и от 27.09.2011 № 410); </w:t>
      </w:r>
    </w:p>
    <w:p w:rsidR="007D7A93" w:rsidRPr="003116CC" w:rsidRDefault="007D7A93" w:rsidP="007D7A93">
      <w:pPr>
        <w:autoSpaceDE w:val="0"/>
        <w:autoSpaceDN w:val="0"/>
        <w:adjustRightInd w:val="0"/>
        <w:ind w:firstLine="540"/>
        <w:jc w:val="both"/>
        <w:outlineLvl w:val="4"/>
        <w:rPr>
          <w:szCs w:val="24"/>
          <w:lang w:val="ru-RU"/>
        </w:rPr>
      </w:pPr>
      <w:r w:rsidRPr="003116CC">
        <w:rPr>
          <w:szCs w:val="24"/>
          <w:lang w:val="ru-RU"/>
        </w:rPr>
        <w:t>- от 28.06.2011 № 296 «Об утверждении форм федерального статистического наблюдения за наличием и движением основных фондов (средств) и других нефинансовых активов»;</w:t>
      </w:r>
    </w:p>
    <w:p w:rsidR="007D7A93" w:rsidRPr="003116CC" w:rsidRDefault="007D7A93" w:rsidP="007D7A93">
      <w:pPr>
        <w:autoSpaceDE w:val="0"/>
        <w:autoSpaceDN w:val="0"/>
        <w:adjustRightInd w:val="0"/>
        <w:ind w:firstLine="540"/>
        <w:jc w:val="both"/>
        <w:outlineLvl w:val="4"/>
        <w:rPr>
          <w:szCs w:val="24"/>
          <w:lang w:val="ru-RU"/>
        </w:rPr>
      </w:pPr>
      <w:r w:rsidRPr="003116CC">
        <w:rPr>
          <w:szCs w:val="24"/>
          <w:lang w:val="ru-RU"/>
        </w:rPr>
        <w:t>- от 03.07.2013 № 258 «Об утверждении указаний по заполнению форм федерального статистического наблюдения № МП-сп «Сведения об основных показателях деятельности малого предприятия за 2014 год» и № 1-предприниматель «Сведения о деятельности индивидуального предпринимателя за 2014 год»;</w:t>
      </w:r>
    </w:p>
    <w:p w:rsidR="007D7A93" w:rsidRPr="003116CC" w:rsidRDefault="007D7A93" w:rsidP="007D7A93">
      <w:pPr>
        <w:rPr>
          <w:szCs w:val="24"/>
          <w:lang w:val="ru-RU"/>
        </w:rPr>
      </w:pPr>
      <w:r w:rsidRPr="003116CC">
        <w:rPr>
          <w:szCs w:val="24"/>
          <w:lang w:val="ru-RU"/>
        </w:rPr>
        <w:t>и Федеральным законом от 23.08.1996 № 127-ФЗ «О науке и государственной научно-технической политике».</w:t>
      </w:r>
    </w:p>
    <w:p w:rsidR="00806B36" w:rsidRPr="003116CC" w:rsidRDefault="00806B36">
      <w:pPr>
        <w:rPr>
          <w:szCs w:val="24"/>
          <w:lang w:val="ru-RU"/>
        </w:rPr>
      </w:pPr>
    </w:p>
    <w:sectPr w:rsidR="00806B36" w:rsidRPr="003116CC" w:rsidSect="00366CD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38" w:right="567" w:bottom="1134" w:left="993" w:header="720" w:footer="720" w:gutter="0"/>
      <w:pgNumType w:start="1"/>
      <w:cols w:space="720"/>
      <w:titlePg/>
      <w:docGrid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CD3" w:rsidRDefault="003E5CD3" w:rsidP="007D7A93">
      <w:r>
        <w:separator/>
      </w:r>
    </w:p>
  </w:endnote>
  <w:endnote w:type="continuationSeparator" w:id="0">
    <w:p w:rsidR="003E5CD3" w:rsidRDefault="003E5CD3" w:rsidP="007D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???????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CDA" w:rsidRDefault="00366C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CDA" w:rsidRDefault="00366CD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CDA" w:rsidRDefault="00366C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CD3" w:rsidRDefault="003E5CD3" w:rsidP="007D7A93">
      <w:r>
        <w:separator/>
      </w:r>
    </w:p>
  </w:footnote>
  <w:footnote w:type="continuationSeparator" w:id="0">
    <w:p w:rsidR="003E5CD3" w:rsidRDefault="003E5CD3" w:rsidP="007D7A93">
      <w:r>
        <w:continuationSeparator/>
      </w:r>
    </w:p>
  </w:footnote>
  <w:footnote w:id="1">
    <w:p w:rsidR="00366CDA" w:rsidRPr="00D24868" w:rsidRDefault="00366CDA" w:rsidP="007D7A93">
      <w:pPr>
        <w:pStyle w:val="a7"/>
        <w:rPr>
          <w:lang w:val="ru-RU"/>
        </w:rPr>
      </w:pPr>
      <w:r w:rsidRPr="006D52FD">
        <w:rPr>
          <w:rStyle w:val="a6"/>
        </w:rPr>
        <w:footnoteRef/>
      </w:r>
      <w:r w:rsidRPr="00D24868">
        <w:rPr>
          <w:lang w:val="ru-RU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2">
    <w:p w:rsidR="00366CDA" w:rsidRPr="00D24868" w:rsidRDefault="00366CDA" w:rsidP="007D7A93">
      <w:pPr>
        <w:pStyle w:val="a7"/>
        <w:rPr>
          <w:b/>
          <w:kern w:val="2"/>
          <w:lang w:val="ru-RU"/>
        </w:rPr>
      </w:pPr>
      <w:r w:rsidRPr="000A42A7">
        <w:rPr>
          <w:rStyle w:val="a6"/>
        </w:rPr>
        <w:footnoteRef/>
      </w:r>
      <w:r>
        <w:rPr>
          <w:lang w:val="ru-RU"/>
        </w:rPr>
        <w:t>Финансовой организацией</w:t>
      </w:r>
      <w:r w:rsidRPr="00D24868">
        <w:rPr>
          <w:lang w:val="ru-RU"/>
        </w:rPr>
        <w:t xml:space="preserve"> надлежащим образом проведена проверка Заемщика, в т.ч. собран комплект документов, подтверждающих неосуществление Заемщиком производства и (или) реализации </w:t>
      </w:r>
      <w:hyperlink r:id="rId1" w:history="1">
        <w:r w:rsidRPr="00D24868">
          <w:rPr>
            <w:lang w:val="ru-RU"/>
          </w:rPr>
          <w:t>подакцизных</w:t>
        </w:r>
      </w:hyperlink>
      <w:r w:rsidRPr="00D24868">
        <w:rPr>
          <w:lang w:val="ru-RU"/>
        </w:rPr>
        <w:t xml:space="preserve"> товаров, а также добычи и (или) реализации полезных ископаемых, за исключением </w:t>
      </w:r>
      <w:hyperlink r:id="rId2" w:history="1">
        <w:r w:rsidRPr="00D24868">
          <w:rPr>
            <w:lang w:val="ru-RU"/>
          </w:rPr>
          <w:t>общераспространенных</w:t>
        </w:r>
      </w:hyperlink>
      <w:r w:rsidRPr="00D24868">
        <w:rPr>
          <w:lang w:val="ru-RU"/>
        </w:rPr>
        <w:t xml:space="preserve"> полезных ископаемых. </w:t>
      </w:r>
    </w:p>
    <w:p w:rsidR="00366CDA" w:rsidRPr="00D24868" w:rsidRDefault="00366CDA" w:rsidP="007D7A93">
      <w:pPr>
        <w:pStyle w:val="a7"/>
        <w:rPr>
          <w:lang w:val="ru-RU"/>
        </w:rPr>
      </w:pPr>
    </w:p>
  </w:footnote>
  <w:footnote w:id="3">
    <w:p w:rsidR="003E613B" w:rsidRPr="00D24868" w:rsidRDefault="003E613B" w:rsidP="003E613B">
      <w:pPr>
        <w:pStyle w:val="a7"/>
        <w:rPr>
          <w:lang w:val="ru-RU"/>
        </w:rPr>
      </w:pPr>
      <w:r>
        <w:rPr>
          <w:rStyle w:val="a6"/>
        </w:rPr>
        <w:footnoteRef/>
      </w:r>
      <w:r w:rsidRPr="00D24868">
        <w:rPr>
          <w:rFonts w:ascii="Calibri" w:hAnsi="Calibri"/>
          <w:sz w:val="16"/>
          <w:szCs w:val="16"/>
          <w:lang w:val="ru-RU"/>
        </w:rPr>
        <w:t xml:space="preserve">Сведения могут быть предоставлены по форме </w:t>
      </w:r>
      <w:r>
        <w:rPr>
          <w:rFonts w:ascii="Calibri" w:hAnsi="Calibri"/>
          <w:sz w:val="16"/>
          <w:szCs w:val="16"/>
          <w:lang w:val="ru-RU"/>
        </w:rPr>
        <w:t>Финансовой организации</w:t>
      </w:r>
      <w:r w:rsidRPr="00D24868">
        <w:rPr>
          <w:rFonts w:ascii="Calibri" w:hAnsi="Calibri"/>
          <w:sz w:val="16"/>
          <w:szCs w:val="16"/>
          <w:lang w:val="ru-RU"/>
        </w:rPr>
        <w:t xml:space="preserve"> при обязательном наличии запрашиваемой Фондом информации в анкете Банка</w:t>
      </w:r>
      <w:r w:rsidRPr="00D24868">
        <w:rPr>
          <w:lang w:val="ru-RU"/>
        </w:rPr>
        <w:t>.</w:t>
      </w:r>
    </w:p>
  </w:footnote>
  <w:footnote w:id="4">
    <w:p w:rsidR="00366CDA" w:rsidRPr="00A2450B" w:rsidRDefault="00366CDA" w:rsidP="007D7A93">
      <w:pPr>
        <w:pStyle w:val="a7"/>
        <w:rPr>
          <w:lang w:val="ru-RU"/>
        </w:rPr>
      </w:pPr>
      <w:r>
        <w:rPr>
          <w:rStyle w:val="a6"/>
        </w:rPr>
        <w:footnoteRef/>
      </w:r>
      <w:r w:rsidRPr="00A2450B">
        <w:rPr>
          <w:lang w:val="ru-RU"/>
        </w:rPr>
        <w:t xml:space="preserve"> В случае получения кредитной линии указывается сумма фактически полученного кредита, а в скобках полная сумма кредитной линии.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CDA" w:rsidRDefault="00366CDA" w:rsidP="00366CDA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6CDA" w:rsidRPr="00AF0783" w:rsidRDefault="00366CDA" w:rsidP="00366CDA">
    <w:pPr>
      <w:pStyle w:val="a3"/>
      <w:framePr w:wrap="around" w:vAnchor="text" w:hAnchor="margin" w:xAlign="right" w:y="1"/>
      <w:ind w:right="360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CDA" w:rsidRPr="00A26206" w:rsidRDefault="00366CDA" w:rsidP="00366CDA">
    <w:pPr>
      <w:pStyle w:val="a3"/>
      <w:framePr w:wrap="around" w:vAnchor="text" w:hAnchor="margin" w:xAlign="right" w:y="1"/>
      <w:rPr>
        <w:rStyle w:val="aa"/>
        <w:sz w:val="28"/>
        <w:szCs w:val="28"/>
      </w:rPr>
    </w:pPr>
    <w:r w:rsidRPr="00A26206">
      <w:rPr>
        <w:rStyle w:val="aa"/>
        <w:sz w:val="28"/>
        <w:szCs w:val="28"/>
      </w:rPr>
      <w:fldChar w:fldCharType="begin"/>
    </w:r>
    <w:r w:rsidRPr="00A26206">
      <w:rPr>
        <w:rStyle w:val="aa"/>
        <w:sz w:val="28"/>
        <w:szCs w:val="28"/>
      </w:rPr>
      <w:instrText xml:space="preserve">PAGE  </w:instrText>
    </w:r>
    <w:r w:rsidRPr="00A26206">
      <w:rPr>
        <w:rStyle w:val="aa"/>
        <w:sz w:val="28"/>
        <w:szCs w:val="28"/>
      </w:rPr>
      <w:fldChar w:fldCharType="separate"/>
    </w:r>
    <w:r w:rsidR="00267390">
      <w:rPr>
        <w:rStyle w:val="aa"/>
        <w:noProof/>
        <w:sz w:val="28"/>
        <w:szCs w:val="28"/>
      </w:rPr>
      <w:t>6</w:t>
    </w:r>
    <w:r w:rsidRPr="00A26206">
      <w:rPr>
        <w:rStyle w:val="aa"/>
        <w:sz w:val="28"/>
        <w:szCs w:val="28"/>
      </w:rPr>
      <w:fldChar w:fldCharType="end"/>
    </w:r>
  </w:p>
  <w:p w:rsidR="00366CDA" w:rsidRDefault="00366CDA" w:rsidP="00366CDA">
    <w:pPr>
      <w:pStyle w:val="a3"/>
      <w:ind w:right="360"/>
      <w:jc w:val="center"/>
    </w:pPr>
  </w:p>
  <w:p w:rsidR="00366CDA" w:rsidRDefault="00366CDA" w:rsidP="00366CDA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CDA" w:rsidRDefault="00366CDA" w:rsidP="00366CDA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6CDA" w:rsidRPr="00AF0783" w:rsidRDefault="00366CDA" w:rsidP="00366CDA">
    <w:pPr>
      <w:pStyle w:val="a3"/>
      <w:framePr w:wrap="auto" w:vAnchor="text" w:hAnchor="margin" w:xAlign="right" w:y="1"/>
      <w:ind w:right="360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CDA" w:rsidRDefault="00366CDA" w:rsidP="00366CDA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390">
      <w:rPr>
        <w:rStyle w:val="aa"/>
        <w:noProof/>
      </w:rPr>
      <w:t>4</w:t>
    </w:r>
    <w:r>
      <w:rPr>
        <w:rStyle w:val="aa"/>
      </w:rPr>
      <w:fldChar w:fldCharType="end"/>
    </w:r>
  </w:p>
  <w:p w:rsidR="00366CDA" w:rsidRDefault="00366CDA" w:rsidP="00366CDA">
    <w:pPr>
      <w:pStyle w:val="a3"/>
      <w:ind w:right="360"/>
      <w:jc w:val="center"/>
    </w:pPr>
  </w:p>
  <w:p w:rsidR="00366CDA" w:rsidRDefault="00366CDA" w:rsidP="00366CD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989"/>
    <w:multiLevelType w:val="multilevel"/>
    <w:tmpl w:val="F216C91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29A7FC4"/>
    <w:multiLevelType w:val="hybridMultilevel"/>
    <w:tmpl w:val="33C22456"/>
    <w:lvl w:ilvl="0" w:tplc="06BCBFB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EA5CF7"/>
    <w:multiLevelType w:val="hybridMultilevel"/>
    <w:tmpl w:val="F38CF04E"/>
    <w:lvl w:ilvl="0" w:tplc="460248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6A467F6"/>
    <w:multiLevelType w:val="hybridMultilevel"/>
    <w:tmpl w:val="4AB21DB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BB8472F"/>
    <w:multiLevelType w:val="multilevel"/>
    <w:tmpl w:val="1DCA13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D3C704E"/>
    <w:multiLevelType w:val="hybridMultilevel"/>
    <w:tmpl w:val="DCA09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C1818"/>
    <w:multiLevelType w:val="multilevel"/>
    <w:tmpl w:val="1152DA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15656C82"/>
    <w:multiLevelType w:val="hybridMultilevel"/>
    <w:tmpl w:val="C0203146"/>
    <w:lvl w:ilvl="0" w:tplc="9FDEB27C">
      <w:start w:val="1"/>
      <w:numFmt w:val="decimal"/>
      <w:lvlText w:val="%1)"/>
      <w:lvlJc w:val="left"/>
      <w:pPr>
        <w:ind w:left="461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3B5F3A"/>
    <w:multiLevelType w:val="hybridMultilevel"/>
    <w:tmpl w:val="35F09912"/>
    <w:lvl w:ilvl="0" w:tplc="AC3CFDB4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FC75D7B"/>
    <w:multiLevelType w:val="hybridMultilevel"/>
    <w:tmpl w:val="972E5B80"/>
    <w:lvl w:ilvl="0" w:tplc="BD4454E6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FFB0D27"/>
    <w:multiLevelType w:val="hybridMultilevel"/>
    <w:tmpl w:val="9E7ECC3A"/>
    <w:lvl w:ilvl="0" w:tplc="1E4CD3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81309"/>
    <w:multiLevelType w:val="multilevel"/>
    <w:tmpl w:val="E8D27AB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6512A69"/>
    <w:multiLevelType w:val="hybridMultilevel"/>
    <w:tmpl w:val="77CE7FD2"/>
    <w:lvl w:ilvl="0" w:tplc="2B748882">
      <w:start w:val="11"/>
      <w:numFmt w:val="decimal"/>
      <w:lvlText w:val="%1)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8B01D1F"/>
    <w:multiLevelType w:val="hybridMultilevel"/>
    <w:tmpl w:val="050E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7486A"/>
    <w:multiLevelType w:val="hybridMultilevel"/>
    <w:tmpl w:val="79D09040"/>
    <w:lvl w:ilvl="0" w:tplc="671AE7C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FB16636"/>
    <w:multiLevelType w:val="hybridMultilevel"/>
    <w:tmpl w:val="C26641AA"/>
    <w:lvl w:ilvl="0" w:tplc="CC580C0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833E59"/>
    <w:multiLevelType w:val="hybridMultilevel"/>
    <w:tmpl w:val="344A55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8D57927"/>
    <w:multiLevelType w:val="hybridMultilevel"/>
    <w:tmpl w:val="5CFA6462"/>
    <w:lvl w:ilvl="0" w:tplc="0AF4B864">
      <w:start w:val="1"/>
      <w:numFmt w:val="decimal"/>
      <w:lvlText w:val="%1)"/>
      <w:lvlJc w:val="left"/>
      <w:pPr>
        <w:ind w:left="90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DC61111"/>
    <w:multiLevelType w:val="hybridMultilevel"/>
    <w:tmpl w:val="E0C8F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5A31AD"/>
    <w:multiLevelType w:val="hybridMultilevel"/>
    <w:tmpl w:val="0C96273A"/>
    <w:lvl w:ilvl="0" w:tplc="9318769A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B28D2"/>
    <w:multiLevelType w:val="hybridMultilevel"/>
    <w:tmpl w:val="91FABECA"/>
    <w:lvl w:ilvl="0" w:tplc="CC78C878">
      <w:start w:val="1"/>
      <w:numFmt w:val="decimal"/>
      <w:lvlText w:val="%1)"/>
      <w:lvlJc w:val="left"/>
      <w:pPr>
        <w:ind w:left="1245" w:hanging="54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64142D7"/>
    <w:multiLevelType w:val="hybridMultilevel"/>
    <w:tmpl w:val="AFE8E646"/>
    <w:lvl w:ilvl="0" w:tplc="BC9C1E5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B01B3"/>
    <w:multiLevelType w:val="singleLevel"/>
    <w:tmpl w:val="048EFFD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3" w15:restartNumberingAfterBreak="0">
    <w:nsid w:val="5DEF6F66"/>
    <w:multiLevelType w:val="hybridMultilevel"/>
    <w:tmpl w:val="AC10967A"/>
    <w:lvl w:ilvl="0" w:tplc="1446340A">
      <w:start w:val="16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0CD625E"/>
    <w:multiLevelType w:val="hybridMultilevel"/>
    <w:tmpl w:val="B9E412AE"/>
    <w:lvl w:ilvl="0" w:tplc="86EA40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8F9793E"/>
    <w:multiLevelType w:val="hybridMultilevel"/>
    <w:tmpl w:val="D3FE31CA"/>
    <w:lvl w:ilvl="0" w:tplc="6EAAE624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8FB43D5"/>
    <w:multiLevelType w:val="hybridMultilevel"/>
    <w:tmpl w:val="5B5A25A8"/>
    <w:lvl w:ilvl="0" w:tplc="04190011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D2319"/>
    <w:multiLevelType w:val="hybridMultilevel"/>
    <w:tmpl w:val="7E64327A"/>
    <w:lvl w:ilvl="0" w:tplc="50DEE29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E200EA2"/>
    <w:multiLevelType w:val="hybridMultilevel"/>
    <w:tmpl w:val="5418A39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860E6C68">
      <w:start w:val="1"/>
      <w:numFmt w:val="decimal"/>
      <w:lvlText w:val="%2)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74EC4D11"/>
    <w:multiLevelType w:val="singleLevel"/>
    <w:tmpl w:val="B4DA7C4A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DE16B6C"/>
    <w:multiLevelType w:val="hybridMultilevel"/>
    <w:tmpl w:val="DDE8A8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29"/>
  </w:num>
  <w:num w:numId="3">
    <w:abstractNumId w:val="2"/>
  </w:num>
  <w:num w:numId="4">
    <w:abstractNumId w:val="11"/>
  </w:num>
  <w:num w:numId="5">
    <w:abstractNumId w:val="27"/>
  </w:num>
  <w:num w:numId="6">
    <w:abstractNumId w:val="7"/>
  </w:num>
  <w:num w:numId="7">
    <w:abstractNumId w:val="25"/>
  </w:num>
  <w:num w:numId="8">
    <w:abstractNumId w:val="13"/>
  </w:num>
  <w:num w:numId="9">
    <w:abstractNumId w:val="14"/>
  </w:num>
  <w:num w:numId="10">
    <w:abstractNumId w:val="30"/>
  </w:num>
  <w:num w:numId="11">
    <w:abstractNumId w:val="16"/>
  </w:num>
  <w:num w:numId="12">
    <w:abstractNumId w:val="24"/>
  </w:num>
  <w:num w:numId="13">
    <w:abstractNumId w:val="3"/>
  </w:num>
  <w:num w:numId="14">
    <w:abstractNumId w:val="0"/>
  </w:num>
  <w:num w:numId="15">
    <w:abstractNumId w:val="28"/>
  </w:num>
  <w:num w:numId="16">
    <w:abstractNumId w:val="9"/>
  </w:num>
  <w:num w:numId="17">
    <w:abstractNumId w:val="8"/>
  </w:num>
  <w:num w:numId="18">
    <w:abstractNumId w:val="18"/>
  </w:num>
  <w:num w:numId="19">
    <w:abstractNumId w:val="19"/>
  </w:num>
  <w:num w:numId="20">
    <w:abstractNumId w:val="21"/>
  </w:num>
  <w:num w:numId="21">
    <w:abstractNumId w:val="10"/>
  </w:num>
  <w:num w:numId="22">
    <w:abstractNumId w:val="5"/>
  </w:num>
  <w:num w:numId="23">
    <w:abstractNumId w:val="26"/>
  </w:num>
  <w:num w:numId="24">
    <w:abstractNumId w:val="20"/>
  </w:num>
  <w:num w:numId="25">
    <w:abstractNumId w:val="17"/>
  </w:num>
  <w:num w:numId="26">
    <w:abstractNumId w:val="23"/>
  </w:num>
  <w:num w:numId="27">
    <w:abstractNumId w:val="15"/>
  </w:num>
  <w:num w:numId="28">
    <w:abstractNumId w:val="12"/>
  </w:num>
  <w:num w:numId="29">
    <w:abstractNumId w:val="4"/>
  </w:num>
  <w:num w:numId="30">
    <w:abstractNumId w:val="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A93"/>
    <w:rsid w:val="00150099"/>
    <w:rsid w:val="001F5A0D"/>
    <w:rsid w:val="00267390"/>
    <w:rsid w:val="00310986"/>
    <w:rsid w:val="003116CC"/>
    <w:rsid w:val="00366CDA"/>
    <w:rsid w:val="003E5CD3"/>
    <w:rsid w:val="003E613B"/>
    <w:rsid w:val="0053446F"/>
    <w:rsid w:val="00555B16"/>
    <w:rsid w:val="005D324C"/>
    <w:rsid w:val="005E6C6B"/>
    <w:rsid w:val="006B5FB3"/>
    <w:rsid w:val="00783156"/>
    <w:rsid w:val="007D7A93"/>
    <w:rsid w:val="00806B36"/>
    <w:rsid w:val="00863812"/>
    <w:rsid w:val="00A31EDC"/>
    <w:rsid w:val="00AD2806"/>
    <w:rsid w:val="00B84D95"/>
    <w:rsid w:val="00F9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A002"/>
  <w15:chartTrackingRefBased/>
  <w15:docId w15:val="{F07A70CA-3B3F-4E50-BF6F-1376C894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A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7A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D7A9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5">
    <w:name w:val="਄਋ਣਭਝਓਕ ਗਟਙਟ"/>
    <w:basedOn w:val="a"/>
    <w:rsid w:val="007D7A93"/>
    <w:pPr>
      <w:widowControl w:val="0"/>
      <w:tabs>
        <w:tab w:val="left" w:pos="0"/>
        <w:tab w:val="center" w:pos="4676"/>
        <w:tab w:val="right" w:pos="9355"/>
      </w:tabs>
    </w:pPr>
  </w:style>
  <w:style w:type="character" w:styleId="a6">
    <w:name w:val="footnote reference"/>
    <w:uiPriority w:val="99"/>
    <w:rsid w:val="007D7A93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rsid w:val="007D7A93"/>
    <w:pPr>
      <w:widowControl w:val="0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rsid w:val="007D7A9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ਐਝਁਗ ਐਝਁਗ"/>
    <w:rsid w:val="007D7A93"/>
    <w:rPr>
      <w:rFonts w:ascii="Times New Roman ???????" w:hAnsi="Times New Roman ???????" w:cs="Times New Roman"/>
      <w:sz w:val="26"/>
    </w:rPr>
  </w:style>
  <w:style w:type="character" w:styleId="aa">
    <w:name w:val="page number"/>
    <w:rsid w:val="007D7A93"/>
    <w:rPr>
      <w:rFonts w:cs="Times New Roman"/>
    </w:rPr>
  </w:style>
  <w:style w:type="paragraph" w:styleId="2">
    <w:name w:val="Body Text 2"/>
    <w:basedOn w:val="a"/>
    <w:link w:val="20"/>
    <w:rsid w:val="007D7A93"/>
    <w:pPr>
      <w:spacing w:after="120" w:line="480" w:lineRule="auto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rsid w:val="007D7A93"/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styleId="3">
    <w:name w:val="Body Text Indent 3"/>
    <w:basedOn w:val="a"/>
    <w:link w:val="30"/>
    <w:rsid w:val="007D7A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7A93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FontStyle13">
    <w:name w:val="Font Style13"/>
    <w:rsid w:val="007D7A9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7D7A93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Cs w:val="24"/>
      <w:lang w:val="ru-RU"/>
    </w:rPr>
  </w:style>
  <w:style w:type="paragraph" w:customStyle="1" w:styleId="Style6">
    <w:name w:val="Style6"/>
    <w:basedOn w:val="a"/>
    <w:rsid w:val="007D7A93"/>
    <w:pPr>
      <w:widowControl w:val="0"/>
      <w:autoSpaceDE w:val="0"/>
      <w:autoSpaceDN w:val="0"/>
      <w:adjustRightInd w:val="0"/>
      <w:spacing w:line="326" w:lineRule="exact"/>
      <w:ind w:firstLine="734"/>
    </w:pPr>
    <w:rPr>
      <w:szCs w:val="24"/>
      <w:lang w:val="ru-RU"/>
    </w:rPr>
  </w:style>
  <w:style w:type="character" w:customStyle="1" w:styleId="s8">
    <w:name w:val="s8"/>
    <w:rsid w:val="007D7A93"/>
    <w:rPr>
      <w:rFonts w:cs="Times New Roman"/>
    </w:rPr>
  </w:style>
  <w:style w:type="character" w:customStyle="1" w:styleId="s5">
    <w:name w:val="s5"/>
    <w:rsid w:val="007D7A93"/>
    <w:rPr>
      <w:rFonts w:cs="Times New Roman"/>
    </w:rPr>
  </w:style>
  <w:style w:type="paragraph" w:styleId="ab">
    <w:name w:val="Balloon Text"/>
    <w:basedOn w:val="a"/>
    <w:link w:val="ac"/>
    <w:semiHidden/>
    <w:rsid w:val="007D7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D7A9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d">
    <w:name w:val="footer"/>
    <w:basedOn w:val="a"/>
    <w:link w:val="ae"/>
    <w:uiPriority w:val="99"/>
    <w:rsid w:val="007D7A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7A9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f">
    <w:name w:val="annotation reference"/>
    <w:uiPriority w:val="99"/>
    <w:semiHidden/>
    <w:rsid w:val="007D7A9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D7A93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rsid w:val="007D7A9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2">
    <w:name w:val="annotation subject"/>
    <w:basedOn w:val="af0"/>
    <w:next w:val="af0"/>
    <w:link w:val="af3"/>
    <w:semiHidden/>
    <w:rsid w:val="007D7A93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D7A9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ConsPlusNormal">
    <w:name w:val="ConsPlusNormal"/>
    <w:rsid w:val="007D7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"/>
    <w:basedOn w:val="a"/>
    <w:link w:val="af5"/>
    <w:rsid w:val="007D7A93"/>
    <w:pPr>
      <w:spacing w:after="120"/>
    </w:pPr>
  </w:style>
  <w:style w:type="character" w:customStyle="1" w:styleId="af5">
    <w:name w:val="Основной текст Знак"/>
    <w:basedOn w:val="a0"/>
    <w:link w:val="af4"/>
    <w:rsid w:val="007D7A9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16">
    <w:name w:val="s_16"/>
    <w:basedOn w:val="a"/>
    <w:rsid w:val="007D7A93"/>
    <w:pPr>
      <w:spacing w:before="100" w:beforeAutospacing="1" w:after="100" w:afterAutospacing="1"/>
    </w:pPr>
    <w:rPr>
      <w:szCs w:val="24"/>
      <w:lang w:val="ru-RU"/>
    </w:rPr>
  </w:style>
  <w:style w:type="character" w:customStyle="1" w:styleId="apple-converted-space">
    <w:name w:val="apple-converted-space"/>
    <w:basedOn w:val="a0"/>
    <w:rsid w:val="007D7A93"/>
  </w:style>
  <w:style w:type="character" w:styleId="af6">
    <w:name w:val="Hyperlink"/>
    <w:uiPriority w:val="99"/>
    <w:unhideWhenUsed/>
    <w:rsid w:val="007D7A93"/>
    <w:rPr>
      <w:color w:val="0000FF"/>
      <w:u w:val="single"/>
    </w:rPr>
  </w:style>
  <w:style w:type="paragraph" w:styleId="af7">
    <w:name w:val="List Paragraph"/>
    <w:aliases w:val="Абзац списка для документа"/>
    <w:basedOn w:val="a"/>
    <w:link w:val="af8"/>
    <w:qFormat/>
    <w:rsid w:val="007D7A9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Абзац списка Знак"/>
    <w:aliases w:val="Абзац списка для документа Знак"/>
    <w:link w:val="af7"/>
    <w:rsid w:val="007D7A93"/>
    <w:rPr>
      <w:rFonts w:ascii="Calibri" w:eastAsia="Calibri" w:hAnsi="Calibri" w:cs="Times New Roman"/>
      <w:lang w:val="en-US"/>
    </w:rPr>
  </w:style>
  <w:style w:type="paragraph" w:customStyle="1" w:styleId="xl35">
    <w:name w:val="xl35"/>
    <w:basedOn w:val="a"/>
    <w:rsid w:val="007D7A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/>
    </w:rPr>
  </w:style>
  <w:style w:type="paragraph" w:customStyle="1" w:styleId="ConsNormal">
    <w:name w:val="ConsNormal"/>
    <w:rsid w:val="007D7A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356;fld=134;dst=100006" TargetMode="Externa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A07D1434B3169E9CA5C18D8BAE405462BC45590339A997676D888640AD5EE9F36C25CF2E966479A7R1N" TargetMode="External"/><Relationship Id="rId1" Type="http://schemas.openxmlformats.org/officeDocument/2006/relationships/hyperlink" Target="consultantplus://offline/ref=A07D1434B3169E9CA5C18D8BAE405462B4445C0B3FA2CA6D65D18A42AA51B6E46B6CC32F96647E70A1R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18</Pages>
  <Words>4707</Words>
  <Characters>26831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Лукьянченко</dc:creator>
  <cp:keywords/>
  <dc:description/>
  <cp:lastModifiedBy>2CF</cp:lastModifiedBy>
  <cp:revision>12</cp:revision>
  <cp:lastPrinted>2017-06-02T07:52:00Z</cp:lastPrinted>
  <dcterms:created xsi:type="dcterms:W3CDTF">2017-03-09T08:30:00Z</dcterms:created>
  <dcterms:modified xsi:type="dcterms:W3CDTF">2019-07-23T12:44:00Z</dcterms:modified>
</cp:coreProperties>
</file>